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0C" w:rsidRPr="00D2250C" w:rsidRDefault="00AC7441" w:rsidP="00AC74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Depresja - porozmawiajmy o niej</w:t>
      </w:r>
    </w:p>
    <w:p w:rsidR="00F840D3" w:rsidRDefault="00D2250C" w:rsidP="0098219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0C">
        <w:rPr>
          <w:rFonts w:ascii="Times New Roman" w:eastAsia="Times New Roman" w:hAnsi="Times New Roman" w:cs="Times New Roman"/>
          <w:sz w:val="24"/>
          <w:szCs w:val="24"/>
          <w:lang w:eastAsia="pl-PL"/>
        </w:rPr>
        <w:t>Depresja dotyka ludzi w różnym wieku, z różnych środowisk i mieszkających we wszystkich krajach. Jest przyczyną cierpień psychicznych i negatywnie wpływa na zdolność wykonywania nawet najprostszych codziennych czynności, a niekiedy prowadzi do zniszczenia relacji z rodziną i przyjaciółmi i niezdolności do pracy zarobkowej. W najgorszym przypadku depresja może być przyczyną samobójstwa i jest drugą najczęściej występującą przyczyną zgonów w grupie osób w wieku 15-29 lat.</w:t>
      </w:r>
      <w:r w:rsid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0D3" w:rsidRPr="00D22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depresja?</w:t>
      </w:r>
      <w:r w:rsidR="00DF3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40D3" w:rsidRPr="00D2250C">
        <w:rPr>
          <w:rFonts w:ascii="Times New Roman" w:eastAsia="Times New Roman" w:hAnsi="Times New Roman" w:cs="Times New Roman"/>
          <w:sz w:val="24"/>
          <w:szCs w:val="24"/>
          <w:lang w:eastAsia="pl-PL"/>
        </w:rPr>
        <w:t>Depresja to choroba charakteryzująca się uporczywie utrzymującym się uczuciem smutku, utratą zainteresowania czynnościami, które na ogół sprawiają chorej osobie przyjemność. Często towarzyszy jej  niezdolność do wykonywania codziennych czynności i stan ten utrzymuje się co najmniej przez okres dwóch tygodni. Ponadto u osób cierpiących na depresję występują następujące objawy: brak energii, zmiana apetytu, dłuższy lub krótszy sen, stany lękowe, trudności z koncentracją, niezdecydowanie, niepokój, poczucie bycia bezwartościowym, poczucie winy i beznadziei, myśli o</w:t>
      </w:r>
      <w:r w:rsid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> samookaleczeniu lub samobójcze.</w:t>
      </w:r>
    </w:p>
    <w:p w:rsidR="00F14495" w:rsidRPr="00F14495" w:rsidRDefault="00F14495" w:rsidP="00F14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Pr="00F144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możesz zrobić, jeśli jesteś przygnębiony albo wydaje Ci się, że </w:t>
      </w:r>
    </w:p>
    <w:p w:rsidR="00F14495" w:rsidRPr="00F14495" w:rsidRDefault="00F14495" w:rsidP="00F14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4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masz depresję? </w:t>
      </w:r>
    </w:p>
    <w:p w:rsidR="00AC761B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Porozmawiaj z kimś, komu ufasz o tym, co czujesz.</w:t>
      </w:r>
      <w:r w:rsidR="00AC761B"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Większość z nas czuje się lepiej po rozmowie z kimś, komu na nas zależy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Poszukaj specjalistycznej pomocy. Zacznij od zgłoszenia problemu lekarzowi rodzinnemu, pielęgniarce środowiskowej albo innemu pracownikowi opieki zdrowotnej. 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izoluj się. Pozostawaj w kontakcie z rodziną i przyjaciółmi. 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Zadbaj o regularną aktywność fizyczną – chociażby</w:t>
      </w:r>
      <w:r w:rsidR="00255190"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spacer. 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 nawyków związanych z regularnym</w:t>
      </w:r>
      <w:r w:rsidR="00255190"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spożywaniem posiłków i snem. 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Unikaj alkoholu lub ogranicz jego spożycie i nie używaj narkotyków – mogą one pogłębiać depresję. 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rezygnuj zajęć, które do tej pory sprawiały Ci przyjemność, nawet jeżeli nie masz na nie ochoty. </w:t>
      </w:r>
    </w:p>
    <w:p w:rsidR="00F14495" w:rsidRPr="00255190" w:rsidRDefault="00F14495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świadomy uporczywych negatywnych myśli i krytycznego nastawienia wobec siebie – postaraj się</w:t>
      </w:r>
      <w:r w:rsidR="00255190"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je zastąpić myślami pozytywnymi. Chwal sam siebie za swoje osiągnięcia</w:t>
      </w:r>
    </w:p>
    <w:p w:rsidR="00AC761B" w:rsidRPr="00255190" w:rsidRDefault="00AC761B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dzięki odpowiedniej pomocy możesz</w:t>
      </w:r>
      <w:r w:rsidR="00255190"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wyzdrowieć. </w:t>
      </w:r>
    </w:p>
    <w:p w:rsidR="00AC761B" w:rsidRPr="00255190" w:rsidRDefault="00AC761B" w:rsidP="002551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masz myśli samobójcze, natychmiast poszukaj pomocy u innych osób</w:t>
      </w:r>
    </w:p>
    <w:p w:rsidR="00AC761B" w:rsidRPr="00656CF3" w:rsidRDefault="00AC761B" w:rsidP="00C1622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CF3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Zaakceptuj to, że możesz mieć depresję i dostosuj do tego swoje oczekiwania oraz to, że nie zawsze będziesz w</w:t>
      </w:r>
      <w:r w:rsidR="0065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osiągać tyle, co zwykle. </w:t>
      </w:r>
    </w:p>
    <w:p w:rsidR="006B4DC5" w:rsidRDefault="0099135A" w:rsidP="00DF35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Depresja poporodowa</w:t>
      </w:r>
      <w:r w:rsidR="00656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>Depresja poporodowa występuje bardzo często – zapada na nią co szósta kobieta, która urodziła dziecko. Objawy depresji poporodowej obejmują również poczucie przytłoczenia, częsty płacz bez wyraźnego powodu, niemożność nawiązania więzi z dzieckiem oraz zwątpienie w swoją zdolność do opieki nad dzieckiem i troski o siebie samą.</w:t>
      </w:r>
      <w:r w:rsidR="0025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>Depresja poporodowa podlega specjalistycznemu leczeniu, które może  obejmować terapię i zażywanie leków. Niektóre leki można bezpiecznie przyjmować nawet podczas karmienia piersią. Nieleczona depresja poporodowa może utrzymywać się kilka miesięcy, a nawet lat, oddziałując niekorzystnie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zdrowie i rozwój Twojego dziecka</w:t>
      </w:r>
      <w:r w:rsid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35C1" w:rsidRDefault="00656CF3" w:rsidP="00DF35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Depresja u dzieci</w:t>
      </w:r>
    </w:p>
    <w:p w:rsidR="00F14495" w:rsidRPr="00F14495" w:rsidRDefault="00F14495" w:rsidP="00DF35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>Dorastanie jest pełne wielkich możliwości jak i wyzwań, wśród których można wymienić pójście do szkoły</w:t>
      </w:r>
      <w:r w:rsidR="00656CF3" w:rsidRPr="0065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jej zmianę, nawiązywanie nowych przyjaźni, okres dojrzewania, przygotowanie do egzaminów... Niektórym dzieciom przychodzi to łatwo, podczas gdy inne trudniej się adaptują, co może powodować stres, a nawet depresję. </w:t>
      </w:r>
    </w:p>
    <w:p w:rsidR="00F14495" w:rsidRPr="00F14495" w:rsidRDefault="00656CF3" w:rsidP="00F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C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14495"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cierpiących na depresję występują niektóre z następujących objawów: izolowanie się </w:t>
      </w:r>
    </w:p>
    <w:p w:rsidR="00F14495" w:rsidRPr="00F14495" w:rsidRDefault="00F14495" w:rsidP="00F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>od innych, drażliwość, nadmierna płaczliwość, problemy z koncentracją w szkole, zmiana apetytu i problemy ze snem (bezsenność albo ospałość). Młodsze dzieci mogą stracić zainteresowanie zabawą,</w:t>
      </w:r>
      <w:r w:rsidR="00656CF3" w:rsidRPr="0065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4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starsze mogą podejmować nietypowe dla nich ryzykowne zachowania. </w:t>
      </w:r>
    </w:p>
    <w:p w:rsidR="00AC761B" w:rsidRPr="00AC761B" w:rsidRDefault="00AC761B" w:rsidP="00AC7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Depresja</w:t>
      </w:r>
      <w:r w:rsidR="00656CF3" w:rsidRPr="00982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starszym wieku</w:t>
      </w:r>
    </w:p>
    <w:p w:rsidR="00AC761B" w:rsidRPr="00AC761B" w:rsidRDefault="00AC761B" w:rsidP="009821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61B">
        <w:rPr>
          <w:rFonts w:ascii="Times New Roman" w:eastAsia="Times New Roman" w:hAnsi="Times New Roman" w:cs="Times New Roman"/>
          <w:sz w:val="24"/>
          <w:szCs w:val="24"/>
          <w:lang w:eastAsia="pl-PL"/>
        </w:rPr>
        <w:t>Depresja u osób starszych często związana jest ze stanem zdrowia, np. chorobami serca, wysokim ciśnieniem, cukrzycą czy chronicznym bólem, a także</w:t>
      </w:r>
      <w:r w:rsidR="00656CF3" w:rsidRPr="0098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61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56CF3" w:rsidRPr="0098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bolesnymi wydarzeniami, takimi jak utrata partnera oraz z ograniczeniem zdolności do wykonywania czynności, które wcześniej nie sprawiały problemu. U starszych osób występuje wysokie ryzyko samobójstwa. </w:t>
      </w:r>
    </w:p>
    <w:p w:rsidR="00AC761B" w:rsidRPr="00DF35C1" w:rsidRDefault="00AC761B" w:rsidP="00AC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</w:t>
      </w:r>
      <w:r w:rsidR="001A5911"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r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wiele</w:t>
      </w:r>
      <w:r w:rsidR="00DF35C1"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skutecznych</w:t>
      </w:r>
      <w:r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sposobów zapobiegania i leczenia depresji</w:t>
      </w:r>
      <w:r w:rsidR="00802D9A"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F3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D9A" w:rsidRPr="00AC761B" w:rsidRDefault="00802D9A" w:rsidP="00802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9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Grójcu</w:t>
      </w:r>
    </w:p>
    <w:p w:rsidR="00F840D3" w:rsidRDefault="00F840D3" w:rsidP="00D2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0D3" w:rsidRPr="00D2250C" w:rsidRDefault="00F840D3" w:rsidP="00D2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8C2" w:rsidRDefault="006B4DC5"/>
    <w:sectPr w:rsidR="0031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6B"/>
    <w:multiLevelType w:val="hybridMultilevel"/>
    <w:tmpl w:val="B9521424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54D"/>
    <w:multiLevelType w:val="hybridMultilevel"/>
    <w:tmpl w:val="BA946EAE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A65"/>
    <w:multiLevelType w:val="multilevel"/>
    <w:tmpl w:val="B37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A6143"/>
    <w:multiLevelType w:val="hybridMultilevel"/>
    <w:tmpl w:val="15C0DA46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E2882"/>
    <w:multiLevelType w:val="multilevel"/>
    <w:tmpl w:val="8C2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A1246"/>
    <w:multiLevelType w:val="hybridMultilevel"/>
    <w:tmpl w:val="B77EF9BA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6A58"/>
    <w:multiLevelType w:val="hybridMultilevel"/>
    <w:tmpl w:val="E1529164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848DA"/>
    <w:multiLevelType w:val="hybridMultilevel"/>
    <w:tmpl w:val="244E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825BD"/>
    <w:multiLevelType w:val="hybridMultilevel"/>
    <w:tmpl w:val="FC8AE4C4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F0DDB"/>
    <w:multiLevelType w:val="hybridMultilevel"/>
    <w:tmpl w:val="58786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20711"/>
    <w:multiLevelType w:val="hybridMultilevel"/>
    <w:tmpl w:val="9342ED88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37A06"/>
    <w:multiLevelType w:val="hybridMultilevel"/>
    <w:tmpl w:val="1326D836"/>
    <w:lvl w:ilvl="0" w:tplc="1DA00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0C"/>
    <w:rsid w:val="001A5911"/>
    <w:rsid w:val="00255190"/>
    <w:rsid w:val="0029009E"/>
    <w:rsid w:val="00373315"/>
    <w:rsid w:val="00656CF3"/>
    <w:rsid w:val="006B4DC5"/>
    <w:rsid w:val="00802D9A"/>
    <w:rsid w:val="00855E4E"/>
    <w:rsid w:val="0091796A"/>
    <w:rsid w:val="00982194"/>
    <w:rsid w:val="00985DFF"/>
    <w:rsid w:val="0099135A"/>
    <w:rsid w:val="009E7F90"/>
    <w:rsid w:val="00AC7441"/>
    <w:rsid w:val="00AC761B"/>
    <w:rsid w:val="00B10663"/>
    <w:rsid w:val="00B232A2"/>
    <w:rsid w:val="00D2250C"/>
    <w:rsid w:val="00DF35C1"/>
    <w:rsid w:val="00F14495"/>
    <w:rsid w:val="00F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8D430-4484-4F67-BA1F-7D900DA5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1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Janus</dc:creator>
  <cp:keywords/>
  <dc:description/>
  <cp:lastModifiedBy>Bożena Janus</cp:lastModifiedBy>
  <cp:revision>12</cp:revision>
  <cp:lastPrinted>2017-03-27T08:55:00Z</cp:lastPrinted>
  <dcterms:created xsi:type="dcterms:W3CDTF">2017-03-21T12:56:00Z</dcterms:created>
  <dcterms:modified xsi:type="dcterms:W3CDTF">2017-04-06T09:13:00Z</dcterms:modified>
</cp:coreProperties>
</file>