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3E" w:rsidRPr="00363779" w:rsidRDefault="00C0313E" w:rsidP="00C03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79">
        <w:rPr>
          <w:rFonts w:ascii="Times New Roman" w:hAnsi="Times New Roman" w:cs="Times New Roman"/>
          <w:b/>
          <w:sz w:val="32"/>
          <w:szCs w:val="32"/>
        </w:rPr>
        <w:t>Umowa</w:t>
      </w:r>
      <w:r>
        <w:rPr>
          <w:rFonts w:ascii="Times New Roman" w:hAnsi="Times New Roman" w:cs="Times New Roman"/>
          <w:b/>
          <w:sz w:val="32"/>
          <w:szCs w:val="32"/>
        </w:rPr>
        <w:t xml:space="preserve"> nr …………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Zawarta</w:t>
      </w:r>
      <w:r>
        <w:rPr>
          <w:rFonts w:ascii="Times New Roman" w:hAnsi="Times New Roman" w:cs="Times New Roman"/>
          <w:sz w:val="24"/>
          <w:szCs w:val="24"/>
        </w:rPr>
        <w:t xml:space="preserve"> w dniu …..……………….. pomiędzy: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</w:t>
      </w:r>
      <w:r w:rsidRPr="00013D71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84A">
        <w:rPr>
          <w:rFonts w:ascii="Times New Roman" w:hAnsi="Times New Roman" w:cs="Times New Roman"/>
          <w:sz w:val="24"/>
          <w:szCs w:val="24"/>
        </w:rPr>
        <w:t>ul. Główna 67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284A">
        <w:rPr>
          <w:rFonts w:ascii="Times New Roman" w:hAnsi="Times New Roman" w:cs="Times New Roman"/>
          <w:sz w:val="24"/>
          <w:szCs w:val="24"/>
        </w:rPr>
        <w:t xml:space="preserve">05-650 Chynów, </w:t>
      </w:r>
      <w:r>
        <w:rPr>
          <w:rFonts w:ascii="Times New Roman" w:hAnsi="Times New Roman" w:cs="Times New Roman"/>
          <w:sz w:val="24"/>
          <w:szCs w:val="24"/>
        </w:rPr>
        <w:t>zwana dalej Gminą, reprezentowaną przez: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Tadeusza Zakrzewskiego – Wójta Gminy Chynów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Urszuli Góreckiej – Skarbnika Gminy Chynów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0313E" w:rsidRDefault="00C0313E" w:rsidP="00C031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C0313E" w:rsidRDefault="00C0313E" w:rsidP="00C031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C0313E" w:rsidRPr="009D1FA2" w:rsidRDefault="00C0313E" w:rsidP="00C031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C0313E" w:rsidRPr="009D1FA2" w:rsidRDefault="00C0313E" w:rsidP="00C031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zamieszkałym/i pod adresem …………………………………………………………………...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zwanym/i dalej Właścicielem,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4F69A9" w:rsidRDefault="004F69A9" w:rsidP="00C031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13E" w:rsidRPr="00363779" w:rsidRDefault="00C0313E" w:rsidP="00C0313E">
      <w:pPr>
        <w:pStyle w:val="Nagwek2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3779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:rsidR="00C0313E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D2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niniejszej umowy jest ustalenie relacji pomiędzy stronami.</w:t>
      </w:r>
    </w:p>
    <w:p w:rsidR="00C0313E" w:rsidRPr="00C0313E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13E">
        <w:rPr>
          <w:rFonts w:ascii="Times New Roman" w:hAnsi="Times New Roman" w:cs="Times New Roman"/>
          <w:sz w:val="24"/>
          <w:szCs w:val="24"/>
        </w:rPr>
        <w:t xml:space="preserve">Gmina Chynów realizując zadania wynikające z obowiązku ochrony środowiska                  i przyrody zwłaszcza w trosce o obszary cenne przyrodniczo zamierza zrealizować projekt inwestycyjny pn. </w:t>
      </w:r>
      <w:r w:rsidRPr="00C0313E">
        <w:rPr>
          <w:rFonts w:ascii="Times New Roman" w:hAnsi="Times New Roman" w:cs="Times New Roman"/>
          <w:b/>
          <w:sz w:val="24"/>
          <w:szCs w:val="24"/>
        </w:rPr>
        <w:t>„Odnawialne źródła energii dla mieszkańców gminy Chynów”.</w:t>
      </w:r>
    </w:p>
    <w:p w:rsidR="00C0313E" w:rsidRPr="002517FF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8DB">
        <w:rPr>
          <w:rFonts w:ascii="Times New Roman" w:hAnsi="Times New Roman" w:cs="Times New Roman"/>
          <w:sz w:val="24"/>
          <w:szCs w:val="24"/>
        </w:rPr>
        <w:t xml:space="preserve">Gmina </w:t>
      </w:r>
      <w:r w:rsidRPr="00013D71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zobowiązuje się do przygotowania wniosku aplikacyjnego o dofinansowanie w/w projektu w ramach RPO WM 2014- 2020 Oś priorytetowa IV  </w:t>
      </w:r>
      <w:r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>
        <w:rPr>
          <w:rFonts w:ascii="Times New Roman" w:hAnsi="Times New Roman" w:cs="Times New Roman"/>
          <w:sz w:val="24"/>
          <w:szCs w:val="24"/>
        </w:rPr>
        <w:t xml:space="preserve">, Działanie 4.1 </w:t>
      </w:r>
      <w:r w:rsidRPr="002517FF">
        <w:rPr>
          <w:rFonts w:ascii="Times New Roman" w:hAnsi="Times New Roman" w:cs="Times New Roman"/>
          <w:i/>
          <w:sz w:val="24"/>
          <w:szCs w:val="24"/>
        </w:rPr>
        <w:t>Odnawialne źródła energii.</w:t>
      </w:r>
    </w:p>
    <w:p w:rsidR="00C0313E" w:rsidRPr="004F69A9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>Projekt pn. „Odnawialne źródła energii dla mieszkańców gminy Chynów” ma na celu ograniczenie spalin poprzez wykorzystanie energii solarnej do podgrzewania ciepłej wody dla gospodarstw domowych przez montaż zestawów kolektorów słonecznych w budynkach mieszkalnych będących własnością właściciela.</w:t>
      </w:r>
    </w:p>
    <w:p w:rsidR="00C0313E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346">
        <w:rPr>
          <w:rFonts w:ascii="Times New Roman" w:hAnsi="Times New Roman" w:cs="Times New Roman"/>
          <w:sz w:val="24"/>
          <w:szCs w:val="24"/>
        </w:rPr>
        <w:t>Właściciel oświadcza, że posiada tytuł prawa własności nieruchomości zabudowanej budynkiem mieszkalnym, oznaczonej jako działka geodezyjna nr.  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Pr="00A6234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w miejscowości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w obrębie </w:t>
      </w:r>
      <w:r w:rsidRPr="00A62346">
        <w:rPr>
          <w:rFonts w:ascii="Times New Roman" w:hAnsi="Times New Roman" w:cs="Times New Roman"/>
          <w:sz w:val="24"/>
          <w:szCs w:val="24"/>
        </w:rPr>
        <w:t>geode</w:t>
      </w:r>
      <w:r>
        <w:rPr>
          <w:rFonts w:ascii="Times New Roman" w:hAnsi="Times New Roman" w:cs="Times New Roman"/>
          <w:sz w:val="24"/>
          <w:szCs w:val="24"/>
        </w:rPr>
        <w:t>zy</w:t>
      </w:r>
      <w:r w:rsidRPr="00A62346">
        <w:rPr>
          <w:rFonts w:ascii="Times New Roman" w:hAnsi="Times New Roman" w:cs="Times New Roman"/>
          <w:sz w:val="24"/>
          <w:szCs w:val="24"/>
        </w:rPr>
        <w:t>jnym…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6234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623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6F4">
        <w:rPr>
          <w:rFonts w:ascii="Times New Roman" w:hAnsi="Times New Roman" w:cs="Times New Roman"/>
          <w:sz w:val="24"/>
          <w:szCs w:val="24"/>
        </w:rPr>
        <w:t xml:space="preserve">dla której to nieruchomości w Sądzie Rejonowym w </w:t>
      </w:r>
      <w:r>
        <w:rPr>
          <w:rFonts w:ascii="Times New Roman" w:hAnsi="Times New Roman" w:cs="Times New Roman"/>
          <w:sz w:val="24"/>
          <w:szCs w:val="24"/>
        </w:rPr>
        <w:t>Grójc</w:t>
      </w:r>
      <w:r w:rsidRPr="003566F4">
        <w:rPr>
          <w:rFonts w:ascii="Times New Roman" w:hAnsi="Times New Roman" w:cs="Times New Roman"/>
          <w:sz w:val="24"/>
          <w:szCs w:val="24"/>
        </w:rPr>
        <w:t xml:space="preserve">u, Wydział Ksiąg </w:t>
      </w:r>
      <w:r w:rsidRPr="00A62346">
        <w:rPr>
          <w:rFonts w:ascii="Times New Roman" w:hAnsi="Times New Roman" w:cs="Times New Roman"/>
          <w:sz w:val="24"/>
          <w:szCs w:val="24"/>
        </w:rPr>
        <w:t>Wieczystych, prowadzona jest księga wieczysta KW nr. 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623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2346">
        <w:rPr>
          <w:rFonts w:ascii="Times New Roman" w:hAnsi="Times New Roman" w:cs="Times New Roman"/>
          <w:sz w:val="24"/>
          <w:szCs w:val="24"/>
        </w:rPr>
        <w:t>a dane podane w ankiecie deklaracji udziału w projekcie są zgodne ze stanem faktycznym.</w:t>
      </w:r>
    </w:p>
    <w:p w:rsidR="00C0313E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zobowiązuje się do zawarcia umowy użyczenia z Gminą </w:t>
      </w:r>
      <w:r w:rsidRPr="00013D71">
        <w:rPr>
          <w:rFonts w:ascii="Times New Roman" w:hAnsi="Times New Roman" w:cs="Times New Roman"/>
          <w:sz w:val="24"/>
          <w:szCs w:val="24"/>
        </w:rPr>
        <w:t>Chynów</w:t>
      </w:r>
    </w:p>
    <w:p w:rsidR="00C0313E" w:rsidRDefault="00C0313E" w:rsidP="00C031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na nieruchomości zamieszkuje od 1 do 4 osób/powyżej               4 osoby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13E" w:rsidRPr="00363779" w:rsidRDefault="00C0313E" w:rsidP="00C031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</w:p>
    <w:p w:rsidR="00C0313E" w:rsidRDefault="00C0313E" w:rsidP="00C031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D9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:rsidR="00C0313E" w:rsidRPr="005E2CD9" w:rsidRDefault="00C0313E" w:rsidP="00C031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13E" w:rsidRPr="0043012B" w:rsidRDefault="00C0313E" w:rsidP="000952B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>Umowę zawiera się na cały okres trwania projektu pn. „Odnawialne źródła energii dla mieszkańców gminy Chynów”,</w:t>
      </w:r>
      <w:r w:rsidRPr="004F6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9A9">
        <w:rPr>
          <w:rFonts w:ascii="Times New Roman" w:hAnsi="Times New Roman" w:cs="Times New Roman"/>
          <w:sz w:val="24"/>
          <w:szCs w:val="24"/>
        </w:rPr>
        <w:t xml:space="preserve">aż do chwili pełnej amortyzacji zestawu kolektora słonecznego. Realizacja prac instalacyjnych objętych niniejszą umową nastąpi po podpisaniu umowy o dofinansowanie przedsięwzięcia, natomiast zakończenie projektu nastąpi po upływie minimum 5 lat, licząc od dnia </w:t>
      </w:r>
      <w:r w:rsidRPr="0043012B">
        <w:rPr>
          <w:rFonts w:ascii="Times New Roman" w:hAnsi="Times New Roman" w:cs="Times New Roman"/>
          <w:sz w:val="24"/>
          <w:szCs w:val="24"/>
        </w:rPr>
        <w:t>zatwierdzenia końcowego raportu z realizacji projektu.</w:t>
      </w:r>
    </w:p>
    <w:p w:rsidR="00C0313E" w:rsidRDefault="00C0313E" w:rsidP="000952B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ulega rozwiązaniu ze skutkiem natychmiastowym w następujących przypadkach:</w:t>
      </w:r>
    </w:p>
    <w:p w:rsidR="00C0313E" w:rsidRPr="004F69A9" w:rsidRDefault="00C0313E" w:rsidP="000952B6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Projekt nie uzyska pozytywnego wyniku na etapie oceny formalnej lub merytorycznej wniosku aplikacyjnego złożonego </w:t>
      </w:r>
      <w:r w:rsidRPr="002517FF">
        <w:rPr>
          <w:rFonts w:ascii="Times New Roman" w:hAnsi="Times New Roman" w:cs="Times New Roman"/>
          <w:sz w:val="24"/>
          <w:szCs w:val="24"/>
        </w:rPr>
        <w:t xml:space="preserve">w ramach RPO WM 2014- 2020 Oś priorytetowa IV  </w:t>
      </w:r>
      <w:r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Pr="002517FF">
        <w:rPr>
          <w:rFonts w:ascii="Times New Roman" w:hAnsi="Times New Roman" w:cs="Times New Roman"/>
          <w:sz w:val="24"/>
          <w:szCs w:val="24"/>
        </w:rPr>
        <w:t xml:space="preserve">, Działanie 4.1 </w:t>
      </w:r>
      <w:r>
        <w:rPr>
          <w:rFonts w:ascii="Times New Roman" w:hAnsi="Times New Roman" w:cs="Times New Roman"/>
          <w:i/>
          <w:sz w:val="24"/>
          <w:szCs w:val="24"/>
        </w:rPr>
        <w:t xml:space="preserve">Odnawialne źródła energii, </w:t>
      </w:r>
      <w:r w:rsidRPr="002517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bejmującego  zakup i instalację </w:t>
      </w:r>
      <w:r w:rsidRPr="004F69A9">
        <w:rPr>
          <w:rFonts w:ascii="Times New Roman" w:hAnsi="Times New Roman" w:cs="Times New Roman"/>
          <w:sz w:val="24"/>
          <w:szCs w:val="24"/>
        </w:rPr>
        <w:t>zestawu kolektora słonecznego w indywidualnych gospodarstwach domowych mieszkańców Gminy Chynów,</w:t>
      </w:r>
    </w:p>
    <w:p w:rsidR="00C0313E" w:rsidRPr="004F69A9" w:rsidRDefault="00C0313E" w:rsidP="000952B6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 xml:space="preserve">gdy nie dojdzie do podpisania umowy o dofinansowanie przedsięwzięcia pn. </w:t>
      </w:r>
      <w:bookmarkStart w:id="0" w:name="_GoBack"/>
      <w:r w:rsidRPr="004F69A9">
        <w:rPr>
          <w:rFonts w:ascii="Times New Roman" w:hAnsi="Times New Roman" w:cs="Times New Roman"/>
          <w:sz w:val="24"/>
          <w:szCs w:val="24"/>
        </w:rPr>
        <w:t>„Odnawialne źródła energii dla mieszkańców gminy Chynów”,</w:t>
      </w:r>
    </w:p>
    <w:bookmarkEnd w:id="0"/>
    <w:p w:rsidR="00C0313E" w:rsidRPr="004F69A9" w:rsidRDefault="00C0313E" w:rsidP="000952B6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>nie dokonania wpłaty przez Właściciela w terminie i wysokości określonej w § 4 ust.3 umowy z zastrzeżeniem postanowień z § 4 ust. 5,</w:t>
      </w:r>
    </w:p>
    <w:p w:rsidR="00C0313E" w:rsidRPr="004F69A9" w:rsidRDefault="00C0313E" w:rsidP="000952B6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 xml:space="preserve">nie wyrażenia zgody zgodnie </w:t>
      </w:r>
      <w:r w:rsidRPr="001656A6">
        <w:rPr>
          <w:rFonts w:ascii="Times New Roman" w:hAnsi="Times New Roman" w:cs="Times New Roman"/>
          <w:color w:val="000000" w:themeColor="text1"/>
          <w:sz w:val="24"/>
          <w:szCs w:val="24"/>
        </w:rPr>
        <w:t>z § 4 ust. 7,</w:t>
      </w:r>
    </w:p>
    <w:p w:rsidR="00C0313E" w:rsidRPr="004F69A9" w:rsidRDefault="00C0313E" w:rsidP="000952B6">
      <w:pPr>
        <w:pStyle w:val="Akapitzlist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>rozwiązania umowy użyczenia części nieruchomości.</w:t>
      </w:r>
    </w:p>
    <w:p w:rsidR="00C0313E" w:rsidRPr="004F69A9" w:rsidRDefault="00C0313E" w:rsidP="000952B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 xml:space="preserve">W przypadku wcześniejszego rozwiązania umowy przez Właściciela, dokona on </w:t>
      </w:r>
      <w:r>
        <w:rPr>
          <w:rFonts w:ascii="Times New Roman" w:hAnsi="Times New Roman" w:cs="Times New Roman"/>
          <w:sz w:val="24"/>
          <w:szCs w:val="24"/>
        </w:rPr>
        <w:t xml:space="preserve">zwrotu nakładów poniesionych przez Gminę na zakup i zainstalowanie zestawu </w:t>
      </w:r>
      <w:r w:rsidRPr="004F69A9">
        <w:rPr>
          <w:rFonts w:ascii="Times New Roman" w:hAnsi="Times New Roman" w:cs="Times New Roman"/>
          <w:sz w:val="24"/>
          <w:szCs w:val="24"/>
        </w:rPr>
        <w:t>kolektora słonecznego.</w:t>
      </w:r>
    </w:p>
    <w:p w:rsidR="00C0313E" w:rsidRDefault="00C0313E" w:rsidP="000952B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ust. 3 mają zastosowanie w przypadku, zbycia nieruchomości, jeśli nabywca lub następca prawny nie wstąpi w prawa Właściciela jako strony niniejszej umowy.</w:t>
      </w:r>
    </w:p>
    <w:p w:rsidR="00C0313E" w:rsidRPr="00363779" w:rsidRDefault="00C0313E" w:rsidP="00C0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3</w:t>
      </w:r>
    </w:p>
    <w:p w:rsidR="00C0313E" w:rsidRPr="00C00700" w:rsidRDefault="00C0313E" w:rsidP="00C0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organizacyjne, własnościowe i eksploatacyjne</w:t>
      </w:r>
    </w:p>
    <w:p w:rsidR="00C0313E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Pr="00013D71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jako inwestor i beneficjent zabezpieczy w uzgodnieniu z partnerami realizację projektu zgodnie z obowiązującymi przepisami.</w:t>
      </w:r>
    </w:p>
    <w:p w:rsidR="00C0313E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oświadcza, że wyraża zgodę na umiejscowienie zestawu kolektora </w:t>
      </w:r>
      <w:r w:rsidRPr="004F69A9">
        <w:rPr>
          <w:rFonts w:ascii="Times New Roman" w:hAnsi="Times New Roman" w:cs="Times New Roman"/>
          <w:sz w:val="24"/>
          <w:szCs w:val="24"/>
        </w:rPr>
        <w:t>słonecznego</w:t>
      </w:r>
      <w:r>
        <w:rPr>
          <w:rFonts w:ascii="Times New Roman" w:hAnsi="Times New Roman" w:cs="Times New Roman"/>
          <w:sz w:val="24"/>
          <w:szCs w:val="24"/>
        </w:rPr>
        <w:t xml:space="preserve"> w obszarze nieruchomości opisanej w § 1 ust.5 przez cały okres obowiązywania umowy, o którym mowa w § 2 ust.1</w:t>
      </w:r>
    </w:p>
    <w:p w:rsidR="00C0313E" w:rsidRPr="004F69A9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wyraża zgodę na przeprowadzenie wszelkich niezbędnych prac,, w celu </w:t>
      </w:r>
      <w:r w:rsidRPr="004F69A9">
        <w:rPr>
          <w:rFonts w:ascii="Times New Roman" w:hAnsi="Times New Roman" w:cs="Times New Roman"/>
          <w:sz w:val="24"/>
          <w:szCs w:val="24"/>
        </w:rPr>
        <w:t>montażu urządzeń zestawu kolektora słonecznego.</w:t>
      </w:r>
    </w:p>
    <w:p w:rsidR="00C0313E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określenie miejsca lokalizacji urządzeń oraz sposób ich montażu, zostaną określone zgodnie ze sporządzonym w tym zakresie projektem technicznym                         i technologicznym uwzględniającym obowiązujące normy branżowe i standardy techniczne.</w:t>
      </w:r>
    </w:p>
    <w:p w:rsidR="00C0313E" w:rsidRPr="004F69A9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upoważnia Gminę, do występowania w jego imieniu przez właściwymi organami administracyjnymi, przy ubieganiu się o uzyskanie przewidzianych przepisami szczególnymi pozwoleń, niezbędnych do usytuowania w/w urządzeń </w:t>
      </w:r>
      <w:r w:rsidRPr="004F69A9">
        <w:rPr>
          <w:rFonts w:ascii="Times New Roman" w:hAnsi="Times New Roman" w:cs="Times New Roman"/>
          <w:sz w:val="24"/>
          <w:szCs w:val="24"/>
        </w:rPr>
        <w:t>solarnych na obszarze nieruchomości Właściciela.</w:t>
      </w:r>
    </w:p>
    <w:p w:rsidR="00C0313E" w:rsidRPr="004F69A9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lastRenderedPageBreak/>
        <w:t>Sprzęt i urządzenia wchodzące w skład zestawu kolektora słonecznego po zakończeniu prac instalacyjnych, pozostają własnością Gminy przez cały okres trwania pełnej amortyzacji.</w:t>
      </w:r>
    </w:p>
    <w:p w:rsidR="00C0313E" w:rsidRPr="004F69A9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>Po upływie okresu czasu, o którym mowa w § 2 ust. 1, całość zestawu kolektora słonecznego przejdzie na własność Właściciela, na podstawie protokołu przekazania.</w:t>
      </w:r>
    </w:p>
    <w:p w:rsidR="00C0313E" w:rsidRPr="004F69A9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9A9">
        <w:rPr>
          <w:rFonts w:ascii="Times New Roman" w:hAnsi="Times New Roman" w:cs="Times New Roman"/>
          <w:sz w:val="24"/>
          <w:szCs w:val="24"/>
        </w:rPr>
        <w:t>Właściciel zobowiązuje się w trakcie obowiązywania umowy do właściwej, zgodnej       z pierwotnym przeznaczeniem i parametrami technicznymi, eksploatacji urządzeń wchodzących w skład zestawu kolektora słonecznego.</w:t>
      </w:r>
    </w:p>
    <w:p w:rsidR="00C0313E" w:rsidRPr="00621134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134">
        <w:rPr>
          <w:rFonts w:ascii="Times New Roman" w:hAnsi="Times New Roman" w:cs="Times New Roman"/>
          <w:color w:val="000000" w:themeColor="text1"/>
          <w:sz w:val="24"/>
          <w:szCs w:val="24"/>
        </w:rPr>
        <w:t>Gmina zobowiązuje się do wyłonienia wykonawcy, który przez cały okres trwałości projektu, o którym mowa w § 2 ust. 1  będzie przeprowadzał przeglądy serwisowe zgodnie z warunkami ok</w:t>
      </w:r>
      <w:r w:rsidR="00621134">
        <w:rPr>
          <w:rFonts w:ascii="Times New Roman" w:hAnsi="Times New Roman" w:cs="Times New Roman"/>
          <w:color w:val="000000" w:themeColor="text1"/>
          <w:sz w:val="24"/>
          <w:szCs w:val="24"/>
        </w:rPr>
        <w:t>reślonymi w karcie gwarancyjnej</w:t>
      </w:r>
      <w:r w:rsidRPr="006211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313E" w:rsidRPr="004F69A9" w:rsidRDefault="00C0313E" w:rsidP="000952B6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oświadcza, ze zapewni Gminie oraz osobom przez nią wskazanym, dostęp </w:t>
      </w:r>
      <w:r w:rsidRPr="004F69A9">
        <w:rPr>
          <w:rFonts w:ascii="Times New Roman" w:hAnsi="Times New Roman" w:cs="Times New Roman"/>
          <w:sz w:val="24"/>
          <w:szCs w:val="24"/>
        </w:rPr>
        <w:t>do zainstalowanych urządzeń zestawu kolektora solarnego, przez cały czas trwania projektu i pełnej amortyzacji.</w:t>
      </w:r>
    </w:p>
    <w:p w:rsidR="00C0313E" w:rsidRDefault="00C0313E" w:rsidP="00C0313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313E" w:rsidRPr="00D004E7" w:rsidRDefault="00C0313E" w:rsidP="00095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E7">
        <w:rPr>
          <w:rFonts w:ascii="Times New Roman" w:hAnsi="Times New Roman" w:cs="Times New Roman"/>
          <w:b/>
          <w:sz w:val="24"/>
          <w:szCs w:val="24"/>
        </w:rPr>
        <w:t>§ 4</w:t>
      </w:r>
    </w:p>
    <w:p w:rsidR="00C0313E" w:rsidRPr="00C00700" w:rsidRDefault="00C0313E" w:rsidP="00095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finansowe</w:t>
      </w:r>
    </w:p>
    <w:p w:rsidR="00C0313E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zobowiązuje się do wniesienia wkładu własnego do przedmiotowej inwestycji,  w wysokości 20 % kosztów kwalifikowalnych wynikających z wartości </w:t>
      </w:r>
      <w:r w:rsidRPr="004F69A9">
        <w:rPr>
          <w:rFonts w:ascii="Times New Roman" w:hAnsi="Times New Roman" w:cs="Times New Roman"/>
          <w:sz w:val="24"/>
          <w:szCs w:val="24"/>
        </w:rPr>
        <w:t xml:space="preserve">indywidualnego zestawu kolektora słonecznego wycenionego przez wykonawcę </w:t>
      </w:r>
      <w:r>
        <w:rPr>
          <w:rFonts w:ascii="Times New Roman" w:hAnsi="Times New Roman" w:cs="Times New Roman"/>
          <w:sz w:val="24"/>
          <w:szCs w:val="24"/>
        </w:rPr>
        <w:t>wyłonionego w drodze postępowania o udzielenie zamówienia publicznego.</w:t>
      </w:r>
    </w:p>
    <w:p w:rsidR="00C0313E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własny Właściciel zobowiązany jest wpłacić w terminie 14 dni od wezwania przez Gminę na rachunek Gminy </w:t>
      </w:r>
      <w:r w:rsidRPr="00013D71">
        <w:rPr>
          <w:rFonts w:ascii="Times New Roman" w:hAnsi="Times New Roman" w:cs="Times New Roman"/>
          <w:sz w:val="24"/>
          <w:szCs w:val="24"/>
        </w:rPr>
        <w:t>Chynów</w:t>
      </w:r>
      <w:r>
        <w:rPr>
          <w:rFonts w:ascii="Times New Roman" w:hAnsi="Times New Roman" w:cs="Times New Roman"/>
          <w:sz w:val="24"/>
          <w:szCs w:val="24"/>
        </w:rPr>
        <w:t xml:space="preserve"> wskazany w wezwaniu.</w:t>
      </w:r>
    </w:p>
    <w:p w:rsidR="00C0313E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dokonanie przez Właściciela wpłaty w terminie i wysokości określonej w wezwaniu jest równoznaczne z rezygnacją w udziale w projekcie.</w:t>
      </w:r>
    </w:p>
    <w:p w:rsidR="00C0313E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 udziału w projekcie Właściciel zobowiązuje się do wskazania w terminie 14 dnia innego właściciela nieruchomości spełniającego warunki niniejszej umowy oraz do poniesienia kosztów opracowania dokumentacji i kosztorysu.</w:t>
      </w:r>
    </w:p>
    <w:p w:rsidR="00C0313E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dokonania wpłaty udziału własnego przez Właściciela i niezrealizowania projektu cała kwota wpłacona zostanie zwrócona niezwłocznie przez Gminę na wskazane konto.</w:t>
      </w:r>
    </w:p>
    <w:p w:rsidR="00C0313E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 xml:space="preserve">Gmina pokryje koszty przygotowania: wniosku aplikacyjnego, Studium Wykonalności oraz Programu funkcjonalno- użytkowego. </w:t>
      </w:r>
    </w:p>
    <w:p w:rsidR="00C0313E" w:rsidRPr="00F22090" w:rsidRDefault="00C0313E" w:rsidP="000952B6">
      <w:pPr>
        <w:pStyle w:val="Akapitzlist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4CA4">
        <w:rPr>
          <w:rFonts w:ascii="Times New Roman" w:hAnsi="Times New Roman" w:cs="Times New Roman"/>
          <w:sz w:val="24"/>
          <w:szCs w:val="24"/>
        </w:rPr>
        <w:t xml:space="preserve">W przypadku zmiany wysokości maksymalnego udziału środków UE w wydatkach kwalifikowalnych na poziomie projektu, wysokość wkładu własnego właściciela może ulec zmianie i będzie regulowana aneksem do niniejszej umowy. W przypadku braku </w:t>
      </w:r>
      <w:r w:rsidRPr="00F22090">
        <w:rPr>
          <w:rFonts w:ascii="Times New Roman" w:hAnsi="Times New Roman" w:cs="Times New Roman"/>
          <w:sz w:val="24"/>
          <w:szCs w:val="24"/>
        </w:rPr>
        <w:t>zgody umowa ulega rozwiązaniu.</w:t>
      </w:r>
    </w:p>
    <w:p w:rsidR="00C0313E" w:rsidRPr="000952B6" w:rsidRDefault="00C0313E" w:rsidP="00C0313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313E" w:rsidRDefault="00C0313E" w:rsidP="00C031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§ 5</w:t>
      </w:r>
    </w:p>
    <w:p w:rsidR="00C0313E" w:rsidRDefault="00C0313E" w:rsidP="00C031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0313E" w:rsidRPr="000D6BA0" w:rsidRDefault="00C0313E" w:rsidP="00C0313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13E" w:rsidRDefault="00C0313E" w:rsidP="000952B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projektu (2017/2018r.) nie jest zależny od Gminy i  z tego tytułu Właściciel nie będzie dochodził żadnych roszczeń w stosunku do Gminy.</w:t>
      </w:r>
    </w:p>
    <w:p w:rsidR="00C0313E" w:rsidRDefault="00C0313E" w:rsidP="000952B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oświadcza, że wyraża zgodę na przetwarzanie jego danych osobowych, dla potrzeb niezbędnych do realizacji przedmiotowego projektu, zgodnie z ustawą z dnia 29 sierpnia 1997 r. o ochronie danych osobowych (Dz. U. Nr 2015, poz. 2135) oraz za zamieszczenie w zbiorze promocyjnym Gminy materiałów ilustrujących realizowany projekt (zdjęcia  itp.)</w:t>
      </w:r>
    </w:p>
    <w:p w:rsidR="00C0313E" w:rsidRDefault="00C0313E" w:rsidP="000952B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w formie pisemnej pod rygorem nieważności.</w:t>
      </w:r>
    </w:p>
    <w:p w:rsidR="00C0313E" w:rsidRDefault="00C0313E" w:rsidP="000952B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wynikłe na tle realizacji niniejszej umowy, rozstrzygać będzie sąd właściwy miejscowo dla siedziby Gminy.</w:t>
      </w:r>
    </w:p>
    <w:p w:rsidR="00C0313E" w:rsidRDefault="00C0313E" w:rsidP="000952B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Cywilnego.</w:t>
      </w:r>
    </w:p>
    <w:p w:rsidR="00C0313E" w:rsidRDefault="00C0313E" w:rsidP="000952B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jeden dla Właściciela i jeden dla Gminy.</w:t>
      </w:r>
    </w:p>
    <w:p w:rsidR="00C0313E" w:rsidRDefault="00C0313E" w:rsidP="00C031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0313E" w:rsidRDefault="00C0313E" w:rsidP="00C031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0313E" w:rsidRDefault="00C0313E" w:rsidP="00C031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</w:t>
      </w:r>
    </w:p>
    <w:p w:rsidR="00C0313E" w:rsidRDefault="00C0313E" w:rsidP="00C031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0313E" w:rsidRPr="00693216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C0313E" w:rsidRDefault="00C0313E" w:rsidP="00C0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313E" w:rsidRPr="0087230A" w:rsidRDefault="00C0313E" w:rsidP="00C0313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313E" w:rsidRDefault="00C0313E" w:rsidP="00C0313E"/>
    <w:p w:rsidR="001C3D5C" w:rsidRDefault="000B1826"/>
    <w:sectPr w:rsidR="001C3D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26" w:rsidRDefault="000B1826" w:rsidP="00C0313E">
      <w:pPr>
        <w:spacing w:after="0" w:line="240" w:lineRule="auto"/>
      </w:pPr>
      <w:r>
        <w:separator/>
      </w:r>
    </w:p>
  </w:endnote>
  <w:endnote w:type="continuationSeparator" w:id="0">
    <w:p w:rsidR="000B1826" w:rsidRDefault="000B1826" w:rsidP="00C0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381361"/>
      <w:docPartObj>
        <w:docPartGallery w:val="Page Numbers (Bottom of Page)"/>
        <w:docPartUnique/>
      </w:docPartObj>
    </w:sdtPr>
    <w:sdtEndPr/>
    <w:sdtContent>
      <w:p w:rsidR="00441F37" w:rsidRDefault="006846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A6">
          <w:rPr>
            <w:noProof/>
          </w:rPr>
          <w:t>3</w:t>
        </w:r>
        <w:r>
          <w:fldChar w:fldCharType="end"/>
        </w:r>
      </w:p>
    </w:sdtContent>
  </w:sdt>
  <w:p w:rsidR="00441F37" w:rsidRDefault="000B18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26" w:rsidRDefault="000B1826" w:rsidP="00C0313E">
      <w:pPr>
        <w:spacing w:after="0" w:line="240" w:lineRule="auto"/>
      </w:pPr>
      <w:r>
        <w:separator/>
      </w:r>
    </w:p>
  </w:footnote>
  <w:footnote w:type="continuationSeparator" w:id="0">
    <w:p w:rsidR="000B1826" w:rsidRDefault="000B1826" w:rsidP="00C0313E">
      <w:pPr>
        <w:spacing w:after="0" w:line="240" w:lineRule="auto"/>
      </w:pPr>
      <w:r>
        <w:continuationSeparator/>
      </w:r>
    </w:p>
  </w:footnote>
  <w:footnote w:id="1">
    <w:p w:rsidR="00C0313E" w:rsidRDefault="00C0313E" w:rsidP="00C0313E">
      <w:pPr>
        <w:pStyle w:val="Tekstprzypisudolnego"/>
      </w:pPr>
      <w:r>
        <w:rPr>
          <w:rStyle w:val="Odwoanieprzypisudolnego"/>
        </w:rPr>
        <w:footnoteRef/>
      </w:r>
      <w:r>
        <w:t xml:space="preserve"> 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809"/>
    <w:multiLevelType w:val="hybridMultilevel"/>
    <w:tmpl w:val="6BCCE02C"/>
    <w:lvl w:ilvl="0" w:tplc="872E55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23C15"/>
    <w:multiLevelType w:val="hybridMultilevel"/>
    <w:tmpl w:val="0890D8B2"/>
    <w:lvl w:ilvl="0" w:tplc="AA46E48C">
      <w:start w:val="1"/>
      <w:numFmt w:val="decimal"/>
      <w:lvlText w:val="%1)"/>
      <w:lvlJc w:val="left"/>
      <w:pPr>
        <w:ind w:left="17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4481"/>
    <w:multiLevelType w:val="hybridMultilevel"/>
    <w:tmpl w:val="18A4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F13CA"/>
    <w:multiLevelType w:val="hybridMultilevel"/>
    <w:tmpl w:val="2308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D44EA"/>
    <w:multiLevelType w:val="hybridMultilevel"/>
    <w:tmpl w:val="EA84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3E"/>
    <w:rsid w:val="000952B6"/>
    <w:rsid w:val="000B1826"/>
    <w:rsid w:val="001656A6"/>
    <w:rsid w:val="00430F34"/>
    <w:rsid w:val="004602E8"/>
    <w:rsid w:val="004F69A9"/>
    <w:rsid w:val="00621134"/>
    <w:rsid w:val="006846F3"/>
    <w:rsid w:val="00717641"/>
    <w:rsid w:val="00754979"/>
    <w:rsid w:val="00C0313E"/>
    <w:rsid w:val="00DD365C"/>
    <w:rsid w:val="00EE63E3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3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31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031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1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13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31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031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3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1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1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6</cp:revision>
  <cp:lastPrinted>2016-08-09T07:56:00Z</cp:lastPrinted>
  <dcterms:created xsi:type="dcterms:W3CDTF">2016-08-08T09:47:00Z</dcterms:created>
  <dcterms:modified xsi:type="dcterms:W3CDTF">2016-08-09T07:56:00Z</dcterms:modified>
</cp:coreProperties>
</file>