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64" w:rsidRPr="00192B55" w:rsidRDefault="0013503A" w:rsidP="001350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B55">
        <w:rPr>
          <w:rFonts w:ascii="Times New Roman" w:hAnsi="Times New Roman" w:cs="Times New Roman"/>
          <w:b/>
          <w:sz w:val="26"/>
          <w:szCs w:val="26"/>
        </w:rPr>
        <w:t>OBWIESZCZENIE</w:t>
      </w:r>
    </w:p>
    <w:p w:rsidR="0013503A" w:rsidRDefault="001B0107" w:rsidP="00135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107">
        <w:rPr>
          <w:rFonts w:ascii="Times New Roman" w:hAnsi="Times New Roman" w:cs="Times New Roman"/>
          <w:b/>
          <w:sz w:val="24"/>
          <w:szCs w:val="24"/>
        </w:rPr>
        <w:t>o braku konieczności przeprowadzenia strat</w:t>
      </w:r>
      <w:r>
        <w:rPr>
          <w:rFonts w:ascii="Times New Roman" w:hAnsi="Times New Roman" w:cs="Times New Roman"/>
          <w:b/>
          <w:sz w:val="24"/>
          <w:szCs w:val="24"/>
        </w:rPr>
        <w:t xml:space="preserve">egicznej oceny oddziaływania na </w:t>
      </w:r>
      <w:r w:rsidRPr="001B0107">
        <w:rPr>
          <w:rFonts w:ascii="Times New Roman" w:hAnsi="Times New Roman" w:cs="Times New Roman"/>
          <w:b/>
          <w:sz w:val="24"/>
          <w:szCs w:val="24"/>
        </w:rPr>
        <w:t>środowisko dl</w:t>
      </w:r>
      <w:r w:rsidR="004D1E5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84C25">
        <w:rPr>
          <w:rFonts w:ascii="Times New Roman" w:hAnsi="Times New Roman" w:cs="Times New Roman"/>
          <w:b/>
          <w:sz w:val="24"/>
          <w:szCs w:val="24"/>
        </w:rPr>
        <w:t>Programu</w:t>
      </w:r>
      <w:r w:rsidR="00784C25" w:rsidRPr="00784C25">
        <w:rPr>
          <w:rFonts w:ascii="Times New Roman" w:hAnsi="Times New Roman" w:cs="Times New Roman"/>
          <w:b/>
          <w:sz w:val="24"/>
          <w:szCs w:val="24"/>
        </w:rPr>
        <w:t xml:space="preserve"> Rewitalizacji Gminy </w:t>
      </w:r>
      <w:r w:rsidR="00DB2277">
        <w:rPr>
          <w:rFonts w:ascii="Times New Roman" w:hAnsi="Times New Roman" w:cs="Times New Roman"/>
          <w:b/>
          <w:sz w:val="24"/>
          <w:szCs w:val="24"/>
        </w:rPr>
        <w:t>Chynów na lata 2016–</w:t>
      </w:r>
      <w:r w:rsidR="00DB2277" w:rsidRPr="00DB2277">
        <w:rPr>
          <w:rFonts w:ascii="Times New Roman" w:hAnsi="Times New Roman" w:cs="Times New Roman"/>
          <w:b/>
          <w:sz w:val="24"/>
          <w:szCs w:val="24"/>
        </w:rPr>
        <w:t xml:space="preserve">2024  </w:t>
      </w:r>
    </w:p>
    <w:p w:rsidR="0013503A" w:rsidRPr="00D7726B" w:rsidRDefault="0013503A" w:rsidP="001B010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31A">
        <w:rPr>
          <w:rFonts w:ascii="Times New Roman" w:hAnsi="Times New Roman" w:cs="Times New Roman"/>
          <w:sz w:val="24"/>
          <w:szCs w:val="24"/>
        </w:rPr>
        <w:tab/>
        <w:t>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D707A">
        <w:rPr>
          <w:rFonts w:ascii="Times New Roman" w:hAnsi="Times New Roman" w:cs="Times New Roman"/>
          <w:sz w:val="24"/>
          <w:szCs w:val="24"/>
        </w:rPr>
        <w:t xml:space="preserve">podstawie </w:t>
      </w:r>
      <w:r w:rsidR="0052331A" w:rsidRPr="006D707A">
        <w:rPr>
          <w:rFonts w:ascii="Times New Roman" w:hAnsi="Times New Roman" w:cs="Times New Roman"/>
          <w:sz w:val="24"/>
          <w:szCs w:val="24"/>
        </w:rPr>
        <w:t>art. 48 ust. 4</w:t>
      </w:r>
      <w:r w:rsidR="0052331A">
        <w:rPr>
          <w:rFonts w:ascii="Times New Roman" w:hAnsi="Times New Roman" w:cs="Times New Roman"/>
          <w:sz w:val="24"/>
          <w:szCs w:val="24"/>
        </w:rPr>
        <w:t xml:space="preserve"> </w:t>
      </w:r>
      <w:r w:rsidR="0052331A" w:rsidRPr="0052331A">
        <w:rPr>
          <w:rFonts w:ascii="Times New Roman" w:hAnsi="Times New Roman" w:cs="Times New Roman"/>
          <w:i/>
          <w:sz w:val="24"/>
          <w:szCs w:val="24"/>
        </w:rPr>
        <w:t xml:space="preserve">Ustawy z dnia 3 października 2008 r. o udostępnianiu informacji o środowisku i jego ochronie, udziale społeczeństwa w ochronie oraz o ocenach oddziaływania na środowisko </w:t>
      </w:r>
      <w:r w:rsidR="0052331A" w:rsidRPr="0052331A">
        <w:rPr>
          <w:rFonts w:ascii="Times New Roman" w:hAnsi="Times New Roman" w:cs="Times New Roman"/>
          <w:sz w:val="24"/>
          <w:szCs w:val="24"/>
        </w:rPr>
        <w:t xml:space="preserve">(Dz. U. 2016 r. poz. 353 z </w:t>
      </w:r>
      <w:proofErr w:type="spellStart"/>
      <w:r w:rsidR="0052331A" w:rsidRPr="0052331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2331A" w:rsidRPr="0052331A">
        <w:rPr>
          <w:rFonts w:ascii="Times New Roman" w:hAnsi="Times New Roman" w:cs="Times New Roman"/>
          <w:sz w:val="24"/>
          <w:szCs w:val="24"/>
        </w:rPr>
        <w:t>. zm.)</w:t>
      </w:r>
      <w:r w:rsidR="0052331A">
        <w:rPr>
          <w:rFonts w:ascii="Times New Roman" w:hAnsi="Times New Roman" w:cs="Times New Roman"/>
          <w:sz w:val="24"/>
          <w:szCs w:val="24"/>
        </w:rPr>
        <w:t xml:space="preserve"> podaje się do publicznej widomości informację o </w:t>
      </w:r>
      <w:r w:rsidR="00D7726B">
        <w:rPr>
          <w:rFonts w:ascii="Times New Roman" w:hAnsi="Times New Roman" w:cs="Times New Roman"/>
          <w:sz w:val="24"/>
          <w:szCs w:val="24"/>
        </w:rPr>
        <w:t xml:space="preserve">braku </w:t>
      </w:r>
      <w:r w:rsidR="00D7726B" w:rsidRPr="00C40762">
        <w:rPr>
          <w:rFonts w:ascii="Times New Roman" w:hAnsi="Times New Roman"/>
          <w:sz w:val="24"/>
          <w:szCs w:val="24"/>
        </w:rPr>
        <w:t>konieczności prze</w:t>
      </w:r>
      <w:r w:rsidR="00D7726B">
        <w:rPr>
          <w:rFonts w:ascii="Times New Roman" w:hAnsi="Times New Roman"/>
          <w:sz w:val="24"/>
          <w:szCs w:val="24"/>
        </w:rPr>
        <w:t xml:space="preserve">prowadzenia strategicznej oceny </w:t>
      </w:r>
      <w:r w:rsidR="00D7726B" w:rsidRPr="00C40762">
        <w:rPr>
          <w:rFonts w:ascii="Times New Roman" w:hAnsi="Times New Roman"/>
          <w:sz w:val="24"/>
          <w:szCs w:val="24"/>
        </w:rPr>
        <w:t xml:space="preserve">oddziaływania na środowisko </w:t>
      </w:r>
      <w:r w:rsidR="0052331A" w:rsidRPr="0052331A">
        <w:rPr>
          <w:rFonts w:ascii="Times New Roman" w:hAnsi="Times New Roman" w:cs="Times New Roman"/>
          <w:sz w:val="24"/>
          <w:szCs w:val="24"/>
        </w:rPr>
        <w:t xml:space="preserve">dla </w:t>
      </w:r>
      <w:r w:rsidR="00DB2277" w:rsidRPr="00DB2277">
        <w:rPr>
          <w:rFonts w:ascii="Times New Roman" w:hAnsi="Times New Roman" w:cs="Times New Roman"/>
          <w:i/>
          <w:sz w:val="24"/>
          <w:szCs w:val="24"/>
        </w:rPr>
        <w:t>Programu Rewitalizacji</w:t>
      </w:r>
      <w:r w:rsidR="00DB2277">
        <w:rPr>
          <w:rFonts w:ascii="Times New Roman" w:hAnsi="Times New Roman" w:cs="Times New Roman"/>
          <w:sz w:val="24"/>
          <w:szCs w:val="24"/>
        </w:rPr>
        <w:t xml:space="preserve"> </w:t>
      </w:r>
      <w:r w:rsidR="00DB2277">
        <w:rPr>
          <w:rFonts w:ascii="Times New Roman" w:hAnsi="Times New Roman" w:cs="Times New Roman"/>
          <w:i/>
          <w:sz w:val="24"/>
          <w:szCs w:val="24"/>
        </w:rPr>
        <w:t>Gminy Chynów na lata 2016–</w:t>
      </w:r>
      <w:r w:rsidR="00DB2277" w:rsidRPr="003F122E">
        <w:rPr>
          <w:rFonts w:ascii="Times New Roman" w:hAnsi="Times New Roman" w:cs="Times New Roman"/>
          <w:i/>
          <w:sz w:val="24"/>
          <w:szCs w:val="24"/>
        </w:rPr>
        <w:t>2024</w:t>
      </w:r>
      <w:r w:rsidR="00DB2277">
        <w:rPr>
          <w:rFonts w:ascii="Times New Roman" w:hAnsi="Times New Roman" w:cs="Times New Roman"/>
          <w:i/>
          <w:sz w:val="24"/>
          <w:szCs w:val="24"/>
        </w:rPr>
        <w:t>.</w:t>
      </w:r>
      <w:r w:rsidR="00DB2277" w:rsidRPr="003F122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2331A" w:rsidRDefault="00DB2277" w:rsidP="005233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Program Rewitalizacji Gminy Chynów na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lata 2016–</w:t>
      </w:r>
      <w:r w:rsidRPr="003F122E">
        <w:rPr>
          <w:rFonts w:ascii="Times New Roman" w:hAnsi="Times New Roman" w:cs="Times New Roman"/>
          <w:i/>
          <w:sz w:val="24"/>
          <w:szCs w:val="24"/>
        </w:rPr>
        <w:t xml:space="preserve">2024  </w:t>
      </w:r>
      <w:r w:rsidR="0052331A">
        <w:rPr>
          <w:rFonts w:ascii="Times New Roman" w:hAnsi="Times New Roman" w:cs="Times New Roman"/>
          <w:sz w:val="24"/>
          <w:szCs w:val="24"/>
        </w:rPr>
        <w:t xml:space="preserve">jest dokumentem, </w:t>
      </w:r>
      <w:r w:rsidR="00784C25">
        <w:rPr>
          <w:rFonts w:ascii="Times New Roman" w:hAnsi="Times New Roman" w:cs="Times New Roman"/>
          <w:sz w:val="24"/>
          <w:szCs w:val="24"/>
        </w:rPr>
        <w:br/>
      </w:r>
      <w:r w:rsidR="0052331A">
        <w:rPr>
          <w:rFonts w:ascii="Times New Roman" w:hAnsi="Times New Roman" w:cs="Times New Roman"/>
          <w:sz w:val="24"/>
          <w:szCs w:val="24"/>
        </w:rPr>
        <w:t xml:space="preserve">o którym </w:t>
      </w:r>
      <w:r w:rsidR="0052331A" w:rsidRPr="001B0107">
        <w:rPr>
          <w:rFonts w:ascii="Times New Roman" w:hAnsi="Times New Roman" w:cs="Times New Roman"/>
          <w:sz w:val="24"/>
          <w:szCs w:val="24"/>
        </w:rPr>
        <w:t>mowa w art. 47 ww. ustawy</w:t>
      </w:r>
      <w:r w:rsidR="0052331A">
        <w:rPr>
          <w:rFonts w:ascii="Times New Roman" w:hAnsi="Times New Roman" w:cs="Times New Roman"/>
          <w:sz w:val="24"/>
          <w:szCs w:val="24"/>
        </w:rPr>
        <w:t xml:space="preserve">, dla których przeprowadzenie strategicznej oceny oddziaływania na środowisko jest wymagane, jeżeli w uzgodnieniu z Regionalnym Dyrektorem Ochrony Środowiska, organ opracowujący projekt dokumenty stwierdzi, że wyznacza ramy dla późniejszej realizacji przedsięwzięć mogących znacząco oddziaływać na środowisko </w:t>
      </w:r>
      <w:r w:rsidR="0052331A">
        <w:rPr>
          <w:rFonts w:ascii="Times New Roman" w:hAnsi="Times New Roman" w:cs="Times New Roman"/>
          <w:sz w:val="24"/>
          <w:szCs w:val="24"/>
        </w:rPr>
        <w:br/>
        <w:t>i realizacja postanowień dokumentu może spowodować znaczące oddziaływanie na środowisko.</w:t>
      </w:r>
    </w:p>
    <w:p w:rsidR="001B0107" w:rsidRDefault="0052331A" w:rsidP="00FF79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Pismem </w:t>
      </w:r>
      <w:r w:rsidR="00DB2277">
        <w:rPr>
          <w:rFonts w:ascii="Times New Roman" w:hAnsi="Times New Roman" w:cs="Times New Roman"/>
          <w:sz w:val="24"/>
          <w:szCs w:val="24"/>
        </w:rPr>
        <w:t>z dnia 14</w:t>
      </w:r>
      <w:r w:rsidR="00784C25">
        <w:rPr>
          <w:rFonts w:ascii="Times New Roman" w:hAnsi="Times New Roman" w:cs="Times New Roman"/>
          <w:sz w:val="24"/>
          <w:szCs w:val="24"/>
        </w:rPr>
        <w:t>.12</w:t>
      </w:r>
      <w:r w:rsidR="00FF7968">
        <w:rPr>
          <w:rFonts w:ascii="Times New Roman" w:hAnsi="Times New Roman" w:cs="Times New Roman"/>
          <w:sz w:val="24"/>
          <w:szCs w:val="24"/>
        </w:rPr>
        <w:t>.2016 r.</w:t>
      </w:r>
      <w:r w:rsidR="004D1E56">
        <w:rPr>
          <w:rFonts w:ascii="Times New Roman" w:hAnsi="Times New Roman" w:cs="Times New Roman"/>
          <w:sz w:val="24"/>
          <w:szCs w:val="24"/>
        </w:rPr>
        <w:t xml:space="preserve"> </w:t>
      </w:r>
      <w:r w:rsidR="00FF7968">
        <w:rPr>
          <w:rFonts w:ascii="Times New Roman" w:hAnsi="Times New Roman" w:cs="Times New Roman"/>
          <w:sz w:val="24"/>
          <w:szCs w:val="24"/>
        </w:rPr>
        <w:t>Gmina</w:t>
      </w:r>
      <w:r w:rsidR="00D73E96">
        <w:rPr>
          <w:rFonts w:ascii="Times New Roman" w:hAnsi="Times New Roman" w:cs="Times New Roman"/>
          <w:sz w:val="24"/>
          <w:szCs w:val="24"/>
        </w:rPr>
        <w:t xml:space="preserve"> </w:t>
      </w:r>
      <w:r w:rsidR="00DB2277">
        <w:rPr>
          <w:rFonts w:ascii="Times New Roman" w:hAnsi="Times New Roman" w:cs="Times New Roman"/>
          <w:sz w:val="24"/>
          <w:szCs w:val="24"/>
        </w:rPr>
        <w:t xml:space="preserve">Chynów </w:t>
      </w:r>
      <w:r w:rsidR="00D73E96">
        <w:rPr>
          <w:rFonts w:ascii="Times New Roman" w:hAnsi="Times New Roman" w:cs="Times New Roman"/>
          <w:sz w:val="24"/>
          <w:szCs w:val="24"/>
        </w:rPr>
        <w:t>wystąpił</w:t>
      </w:r>
      <w:r w:rsidR="00FF7968">
        <w:rPr>
          <w:rFonts w:ascii="Times New Roman" w:hAnsi="Times New Roman" w:cs="Times New Roman"/>
          <w:sz w:val="24"/>
          <w:szCs w:val="24"/>
        </w:rPr>
        <w:t>a</w:t>
      </w:r>
      <w:r w:rsidR="00D73E96">
        <w:rPr>
          <w:rFonts w:ascii="Times New Roman" w:hAnsi="Times New Roman" w:cs="Times New Roman"/>
          <w:sz w:val="24"/>
          <w:szCs w:val="24"/>
        </w:rPr>
        <w:t xml:space="preserve"> do Regionalnego Dyrektor</w:t>
      </w:r>
      <w:r w:rsidR="00DB2277">
        <w:rPr>
          <w:rFonts w:ascii="Times New Roman" w:hAnsi="Times New Roman" w:cs="Times New Roman"/>
          <w:sz w:val="24"/>
          <w:szCs w:val="24"/>
        </w:rPr>
        <w:t>a Ochrony Środowiska w Warszawie</w:t>
      </w:r>
      <w:r w:rsidR="00D73E96">
        <w:rPr>
          <w:rFonts w:ascii="Times New Roman" w:hAnsi="Times New Roman" w:cs="Times New Roman"/>
          <w:sz w:val="24"/>
          <w:szCs w:val="24"/>
        </w:rPr>
        <w:t xml:space="preserve"> z wnioskiem w sprawie</w:t>
      </w:r>
      <w:r w:rsidR="00FF7968">
        <w:rPr>
          <w:rFonts w:ascii="Times New Roman" w:hAnsi="Times New Roman" w:cs="Times New Roman"/>
          <w:sz w:val="24"/>
          <w:szCs w:val="24"/>
        </w:rPr>
        <w:t xml:space="preserve"> wydania decyzji co do</w:t>
      </w:r>
      <w:r w:rsidR="00D73E96">
        <w:rPr>
          <w:rFonts w:ascii="Times New Roman" w:hAnsi="Times New Roman" w:cs="Times New Roman"/>
          <w:sz w:val="24"/>
          <w:szCs w:val="24"/>
        </w:rPr>
        <w:t xml:space="preserve"> konieczności przeprowadzenia strategicznej oceny oddziaływania na środowisko dla </w:t>
      </w:r>
      <w:r w:rsidR="00784C25">
        <w:rPr>
          <w:rFonts w:ascii="Times New Roman" w:hAnsi="Times New Roman"/>
          <w:i/>
          <w:sz w:val="24"/>
          <w:szCs w:val="24"/>
        </w:rPr>
        <w:t>Programu</w:t>
      </w:r>
      <w:r w:rsidR="00784C25" w:rsidRPr="000B433C">
        <w:rPr>
          <w:rFonts w:ascii="Times New Roman" w:hAnsi="Times New Roman"/>
          <w:i/>
          <w:sz w:val="24"/>
          <w:szCs w:val="24"/>
        </w:rPr>
        <w:t xml:space="preserve"> </w:t>
      </w:r>
      <w:r w:rsidR="00784C25">
        <w:rPr>
          <w:rFonts w:ascii="Times New Roman" w:hAnsi="Times New Roman"/>
          <w:i/>
          <w:sz w:val="24"/>
          <w:szCs w:val="24"/>
        </w:rPr>
        <w:t>Rewitalizacji</w:t>
      </w:r>
      <w:r w:rsidR="00DB2277" w:rsidRPr="00DB22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2277">
        <w:rPr>
          <w:rFonts w:ascii="Times New Roman" w:hAnsi="Times New Roman" w:cs="Times New Roman"/>
          <w:i/>
          <w:sz w:val="24"/>
          <w:szCs w:val="24"/>
        </w:rPr>
        <w:t>Gminy Chynów na lata 2016–2024</w:t>
      </w:r>
      <w:r w:rsidR="00FF7968">
        <w:rPr>
          <w:rFonts w:ascii="Times New Roman" w:hAnsi="Times New Roman"/>
          <w:i/>
          <w:sz w:val="24"/>
          <w:szCs w:val="24"/>
        </w:rPr>
        <w:t>.</w:t>
      </w:r>
      <w:r w:rsidR="00784C25">
        <w:rPr>
          <w:rFonts w:ascii="Times New Roman" w:hAnsi="Times New Roman"/>
          <w:i/>
          <w:sz w:val="24"/>
          <w:szCs w:val="24"/>
        </w:rPr>
        <w:t xml:space="preserve"> </w:t>
      </w:r>
      <w:r w:rsidR="00DB2277">
        <w:rPr>
          <w:rFonts w:ascii="Times New Roman" w:hAnsi="Times New Roman"/>
          <w:sz w:val="24"/>
          <w:szCs w:val="24"/>
        </w:rPr>
        <w:t>W piśmie z dnia 28</w:t>
      </w:r>
      <w:r w:rsidR="00D73E96">
        <w:rPr>
          <w:rFonts w:ascii="Times New Roman" w:hAnsi="Times New Roman"/>
          <w:sz w:val="24"/>
          <w:szCs w:val="24"/>
        </w:rPr>
        <w:t>.12.2016 r. znak</w:t>
      </w:r>
      <w:r w:rsidR="00DB2277">
        <w:rPr>
          <w:rFonts w:ascii="Times New Roman" w:hAnsi="Times New Roman"/>
          <w:sz w:val="24"/>
          <w:szCs w:val="24"/>
        </w:rPr>
        <w:t>:</w:t>
      </w:r>
      <w:r w:rsidR="00D73E96">
        <w:rPr>
          <w:rFonts w:ascii="Times New Roman" w:hAnsi="Times New Roman"/>
          <w:sz w:val="24"/>
          <w:szCs w:val="24"/>
        </w:rPr>
        <w:t xml:space="preserve"> </w:t>
      </w:r>
      <w:r w:rsidR="00784C25">
        <w:rPr>
          <w:rFonts w:ascii="Times New Roman" w:hAnsi="Times New Roman" w:cs="Times New Roman"/>
          <w:sz w:val="24"/>
          <w:szCs w:val="24"/>
        </w:rPr>
        <w:t>W</w:t>
      </w:r>
      <w:r w:rsidR="00192B55">
        <w:rPr>
          <w:rFonts w:ascii="Times New Roman" w:hAnsi="Times New Roman" w:cs="Times New Roman"/>
          <w:sz w:val="24"/>
          <w:szCs w:val="24"/>
        </w:rPr>
        <w:t>OOŚ</w:t>
      </w:r>
      <w:r w:rsidR="00784C25">
        <w:rPr>
          <w:rFonts w:ascii="Times New Roman" w:hAnsi="Times New Roman" w:cs="Times New Roman"/>
          <w:sz w:val="24"/>
          <w:szCs w:val="24"/>
        </w:rPr>
        <w:t>-</w:t>
      </w:r>
      <w:r w:rsidR="00DB2277">
        <w:rPr>
          <w:rFonts w:ascii="Times New Roman" w:hAnsi="Times New Roman" w:cs="Times New Roman"/>
          <w:sz w:val="24"/>
          <w:szCs w:val="24"/>
        </w:rPr>
        <w:t>III.410.878.2016.ARM</w:t>
      </w:r>
      <w:r w:rsidR="00D73E96">
        <w:rPr>
          <w:rFonts w:ascii="Times New Roman" w:hAnsi="Times New Roman" w:cs="Times New Roman"/>
          <w:sz w:val="24"/>
          <w:szCs w:val="24"/>
        </w:rPr>
        <w:t xml:space="preserve"> </w:t>
      </w:r>
      <w:r w:rsidR="001B0107">
        <w:rPr>
          <w:rFonts w:ascii="Times New Roman" w:hAnsi="Times New Roman" w:cs="Times New Roman"/>
          <w:sz w:val="24"/>
          <w:szCs w:val="24"/>
        </w:rPr>
        <w:t>Regionalny Dyrekto</w:t>
      </w:r>
      <w:r w:rsidR="00DB2277">
        <w:rPr>
          <w:rFonts w:ascii="Times New Roman" w:hAnsi="Times New Roman" w:cs="Times New Roman"/>
          <w:sz w:val="24"/>
          <w:szCs w:val="24"/>
        </w:rPr>
        <w:t>r Ochrony Środowiska w Warszawie</w:t>
      </w:r>
      <w:r w:rsidR="001B0107">
        <w:rPr>
          <w:rFonts w:ascii="Times New Roman" w:hAnsi="Times New Roman" w:cs="Times New Roman"/>
          <w:sz w:val="24"/>
          <w:szCs w:val="24"/>
        </w:rPr>
        <w:t xml:space="preserve"> </w:t>
      </w:r>
      <w:r w:rsidR="00C60189">
        <w:rPr>
          <w:rFonts w:ascii="Times New Roman" w:hAnsi="Times New Roman" w:cs="Times New Roman"/>
          <w:sz w:val="24"/>
          <w:szCs w:val="24"/>
        </w:rPr>
        <w:t>uzgodnił</w:t>
      </w:r>
      <w:r w:rsidR="00D73E96">
        <w:rPr>
          <w:rFonts w:ascii="Times New Roman" w:hAnsi="Times New Roman" w:cs="Times New Roman"/>
          <w:sz w:val="24"/>
          <w:szCs w:val="24"/>
        </w:rPr>
        <w:t xml:space="preserve"> brak </w:t>
      </w:r>
      <w:r w:rsidR="00D73E96" w:rsidRPr="00C40762">
        <w:rPr>
          <w:rFonts w:ascii="Times New Roman" w:hAnsi="Times New Roman"/>
          <w:sz w:val="24"/>
          <w:szCs w:val="24"/>
        </w:rPr>
        <w:t>konieczności przeprowadzenia strategicznej oceny oddziaływania na środowisko dla przedłożonego dokumentu</w:t>
      </w:r>
      <w:r w:rsidR="001B0107">
        <w:rPr>
          <w:rFonts w:ascii="Times New Roman" w:hAnsi="Times New Roman"/>
          <w:sz w:val="24"/>
          <w:szCs w:val="24"/>
        </w:rPr>
        <w:t>.</w:t>
      </w:r>
    </w:p>
    <w:p w:rsidR="001B0107" w:rsidRDefault="001B0107" w:rsidP="00FF7968">
      <w:pPr>
        <w:spacing w:before="24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Informację o braku </w:t>
      </w:r>
      <w:r>
        <w:rPr>
          <w:rFonts w:ascii="Times New Roman" w:hAnsi="Times New Roman" w:cs="Times New Roman"/>
          <w:sz w:val="24"/>
          <w:szCs w:val="24"/>
        </w:rPr>
        <w:t xml:space="preserve">konieczności przeprowadzenia strategicznej oceny oddziaływania na środowisko dla </w:t>
      </w:r>
      <w:r w:rsidR="00FF7968">
        <w:rPr>
          <w:rFonts w:ascii="Times New Roman" w:hAnsi="Times New Roman"/>
          <w:i/>
          <w:sz w:val="24"/>
          <w:szCs w:val="24"/>
        </w:rPr>
        <w:t>Programu</w:t>
      </w:r>
      <w:r w:rsidR="00784C25" w:rsidRPr="000B433C">
        <w:rPr>
          <w:rFonts w:ascii="Times New Roman" w:hAnsi="Times New Roman"/>
          <w:i/>
          <w:sz w:val="24"/>
          <w:szCs w:val="24"/>
        </w:rPr>
        <w:t xml:space="preserve"> </w:t>
      </w:r>
      <w:r w:rsidR="00784C25">
        <w:rPr>
          <w:rFonts w:ascii="Times New Roman" w:hAnsi="Times New Roman"/>
          <w:i/>
          <w:sz w:val="24"/>
          <w:szCs w:val="24"/>
        </w:rPr>
        <w:t xml:space="preserve">Rewitalizacji </w:t>
      </w:r>
      <w:r w:rsidR="00DB2277">
        <w:rPr>
          <w:rFonts w:ascii="Times New Roman" w:hAnsi="Times New Roman" w:cs="Times New Roman"/>
          <w:i/>
          <w:sz w:val="24"/>
          <w:szCs w:val="24"/>
        </w:rPr>
        <w:t>Gminy Chynów na lata 2016–</w:t>
      </w:r>
      <w:r w:rsidR="00DB2277" w:rsidRPr="003F122E">
        <w:rPr>
          <w:rFonts w:ascii="Times New Roman" w:hAnsi="Times New Roman" w:cs="Times New Roman"/>
          <w:i/>
          <w:sz w:val="24"/>
          <w:szCs w:val="24"/>
        </w:rPr>
        <w:t xml:space="preserve">2024  </w:t>
      </w:r>
      <w:r>
        <w:rPr>
          <w:rFonts w:ascii="Times New Roman" w:hAnsi="Times New Roman"/>
          <w:sz w:val="24"/>
          <w:szCs w:val="24"/>
        </w:rPr>
        <w:t xml:space="preserve">zamieszczono na stronie internetowej </w:t>
      </w:r>
      <w:r w:rsidR="00FF7968" w:rsidRPr="00192B55">
        <w:rPr>
          <w:rFonts w:ascii="Times New Roman" w:hAnsi="Times New Roman"/>
          <w:sz w:val="24"/>
          <w:szCs w:val="24"/>
        </w:rPr>
        <w:t xml:space="preserve">Gminy </w:t>
      </w:r>
      <w:r w:rsidR="00DB2277" w:rsidRPr="00192B55">
        <w:rPr>
          <w:rFonts w:ascii="Times New Roman" w:hAnsi="Times New Roman"/>
          <w:sz w:val="24"/>
          <w:szCs w:val="24"/>
        </w:rPr>
        <w:t xml:space="preserve">Chynów </w:t>
      </w:r>
      <w:r w:rsidR="00FF7968" w:rsidRPr="00192B55">
        <w:rPr>
          <w:rFonts w:ascii="Times New Roman" w:hAnsi="Times New Roman"/>
          <w:sz w:val="24"/>
          <w:szCs w:val="24"/>
        </w:rPr>
        <w:t>(</w:t>
      </w:r>
      <w:r w:rsidR="00DB2277" w:rsidRPr="00192B55">
        <w:rPr>
          <w:rFonts w:ascii="Times New Roman" w:hAnsi="Times New Roman"/>
          <w:sz w:val="24"/>
          <w:szCs w:val="24"/>
        </w:rPr>
        <w:t>chynow</w:t>
      </w:r>
      <w:r w:rsidR="00C51EC0" w:rsidRPr="00192B55">
        <w:rPr>
          <w:rFonts w:ascii="Times New Roman" w:hAnsi="Times New Roman"/>
          <w:sz w:val="24"/>
          <w:szCs w:val="24"/>
        </w:rPr>
        <w:t>.pl)</w:t>
      </w:r>
      <w:r w:rsidR="00192B55">
        <w:rPr>
          <w:rFonts w:ascii="Times New Roman" w:hAnsi="Times New Roman"/>
          <w:sz w:val="24"/>
          <w:szCs w:val="24"/>
        </w:rPr>
        <w:t xml:space="preserve"> w zakładce „Rewitalizacja” oraz </w:t>
      </w:r>
      <w:r w:rsidR="00DB2277" w:rsidRPr="00192B55">
        <w:rPr>
          <w:rFonts w:ascii="Times New Roman" w:hAnsi="Times New Roman"/>
          <w:sz w:val="24"/>
          <w:szCs w:val="24"/>
        </w:rPr>
        <w:t>na</w:t>
      </w:r>
      <w:r w:rsidR="00C51EC0" w:rsidRPr="00192B55">
        <w:rPr>
          <w:rFonts w:ascii="Times New Roman" w:hAnsi="Times New Roman"/>
          <w:sz w:val="24"/>
          <w:szCs w:val="24"/>
        </w:rPr>
        <w:t xml:space="preserve"> tablicy ogłoszeń </w:t>
      </w:r>
      <w:r w:rsidR="00FF7968" w:rsidRPr="00192B55">
        <w:rPr>
          <w:rFonts w:ascii="Times New Roman" w:hAnsi="Times New Roman"/>
          <w:sz w:val="24"/>
          <w:szCs w:val="24"/>
        </w:rPr>
        <w:t>Urzędu Gminy</w:t>
      </w:r>
      <w:r w:rsidR="00DB2277" w:rsidRPr="00192B55">
        <w:rPr>
          <w:rFonts w:ascii="Times New Roman" w:hAnsi="Times New Roman"/>
          <w:sz w:val="24"/>
          <w:szCs w:val="24"/>
        </w:rPr>
        <w:t xml:space="preserve"> Chynów</w:t>
      </w:r>
      <w:r w:rsidR="00C51EC0" w:rsidRPr="00192B55">
        <w:rPr>
          <w:rFonts w:ascii="Times New Roman" w:hAnsi="Times New Roman"/>
          <w:sz w:val="24"/>
          <w:szCs w:val="24"/>
        </w:rPr>
        <w:t>.</w:t>
      </w:r>
    </w:p>
    <w:p w:rsidR="004D1E56" w:rsidRDefault="004D1E56" w:rsidP="004D1E56">
      <w:pPr>
        <w:spacing w:after="0"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D1E56" w:rsidRDefault="004D1E56" w:rsidP="004D1E56">
      <w:pPr>
        <w:spacing w:after="0"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poważaniem </w:t>
      </w:r>
    </w:p>
    <w:p w:rsidR="004D1E56" w:rsidRDefault="00FF7968" w:rsidP="00192B55">
      <w:pPr>
        <w:spacing w:after="0"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</w:t>
      </w:r>
      <w:r w:rsidR="004D1E56">
        <w:rPr>
          <w:rFonts w:ascii="Times New Roman" w:hAnsi="Times New Roman"/>
          <w:sz w:val="24"/>
          <w:szCs w:val="24"/>
        </w:rPr>
        <w:t xml:space="preserve"> Gminy </w:t>
      </w:r>
      <w:r w:rsidR="00DB2277">
        <w:rPr>
          <w:rFonts w:ascii="Times New Roman" w:hAnsi="Times New Roman"/>
          <w:sz w:val="24"/>
          <w:szCs w:val="24"/>
        </w:rPr>
        <w:t>Chynów</w:t>
      </w:r>
    </w:p>
    <w:sectPr w:rsidR="004D1E5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AC7" w:rsidRDefault="00451AC7" w:rsidP="00192B55">
      <w:pPr>
        <w:spacing w:after="0" w:line="240" w:lineRule="auto"/>
      </w:pPr>
      <w:r>
        <w:separator/>
      </w:r>
    </w:p>
  </w:endnote>
  <w:endnote w:type="continuationSeparator" w:id="0">
    <w:p w:rsidR="00451AC7" w:rsidRDefault="00451AC7" w:rsidP="0019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55" w:rsidRDefault="00192B5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1776730</wp:posOffset>
          </wp:positionH>
          <wp:positionV relativeFrom="paragraph">
            <wp:posOffset>-80010</wp:posOffset>
          </wp:positionV>
          <wp:extent cx="1800000" cy="576000"/>
          <wp:effectExtent l="0" t="0" r="0" b="0"/>
          <wp:wrapTight wrapText="bothSides">
            <wp:wrapPolygon edited="0">
              <wp:start x="0" y="1429"/>
              <wp:lineTo x="0" y="13574"/>
              <wp:lineTo x="13719" y="14289"/>
              <wp:lineTo x="13719" y="17147"/>
              <wp:lineTo x="21036" y="17147"/>
              <wp:lineTo x="21265" y="12146"/>
              <wp:lineTo x="21265" y="2858"/>
              <wp:lineTo x="3658" y="1429"/>
              <wp:lineTo x="0" y="1429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zowsze-serce-pols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876331" cy="612000"/>
          <wp:effectExtent l="0" t="0" r="0" b="0"/>
          <wp:wrapTight wrapText="bothSides">
            <wp:wrapPolygon edited="0">
              <wp:start x="0" y="0"/>
              <wp:lineTo x="0" y="20860"/>
              <wp:lineTo x="21278" y="20860"/>
              <wp:lineTo x="2127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FS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331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-202565</wp:posOffset>
          </wp:positionV>
          <wp:extent cx="1161102" cy="648000"/>
          <wp:effectExtent l="0" t="0" r="1270" b="0"/>
          <wp:wrapTight wrapText="bothSides">
            <wp:wrapPolygon edited="0">
              <wp:start x="0" y="0"/>
              <wp:lineTo x="0" y="20965"/>
              <wp:lineTo x="21269" y="20965"/>
              <wp:lineTo x="2126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omoc_techniczn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102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AC7" w:rsidRDefault="00451AC7" w:rsidP="00192B55">
      <w:pPr>
        <w:spacing w:after="0" w:line="240" w:lineRule="auto"/>
      </w:pPr>
      <w:r>
        <w:separator/>
      </w:r>
    </w:p>
  </w:footnote>
  <w:footnote w:type="continuationSeparator" w:id="0">
    <w:p w:rsidR="00451AC7" w:rsidRDefault="00451AC7" w:rsidP="00192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48"/>
    <w:rsid w:val="00112C48"/>
    <w:rsid w:val="0013503A"/>
    <w:rsid w:val="00192B55"/>
    <w:rsid w:val="001B0107"/>
    <w:rsid w:val="00261CA2"/>
    <w:rsid w:val="00451AC7"/>
    <w:rsid w:val="004D1E56"/>
    <w:rsid w:val="0052331A"/>
    <w:rsid w:val="00652940"/>
    <w:rsid w:val="006D707A"/>
    <w:rsid w:val="00784C25"/>
    <w:rsid w:val="009C22AD"/>
    <w:rsid w:val="00C35F8A"/>
    <w:rsid w:val="00C51EC0"/>
    <w:rsid w:val="00C60189"/>
    <w:rsid w:val="00D40964"/>
    <w:rsid w:val="00D73E96"/>
    <w:rsid w:val="00D7726B"/>
    <w:rsid w:val="00DB2277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157C6"/>
  <w15:chartTrackingRefBased/>
  <w15:docId w15:val="{07EE75F7-C6C1-41BB-AFC1-9DCB392C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B55"/>
  </w:style>
  <w:style w:type="paragraph" w:styleId="Stopka">
    <w:name w:val="footer"/>
    <w:basedOn w:val="Normalny"/>
    <w:link w:val="StopkaZnak"/>
    <w:uiPriority w:val="99"/>
    <w:unhideWhenUsed/>
    <w:rsid w:val="0019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Klaudia Swat</cp:lastModifiedBy>
  <cp:revision>2</cp:revision>
  <dcterms:created xsi:type="dcterms:W3CDTF">2017-01-03T13:23:00Z</dcterms:created>
  <dcterms:modified xsi:type="dcterms:W3CDTF">2017-01-03T13:23:00Z</dcterms:modified>
</cp:coreProperties>
</file>