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B0" w:rsidRPr="00E95754" w:rsidRDefault="00B915B0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E95754" w:rsidRPr="00E95754" w:rsidRDefault="00B915B0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>do</w:t>
      </w:r>
      <w:r w:rsidR="008A7705" w:rsidRPr="00E95754">
        <w:rPr>
          <w:rFonts w:ascii="Arial" w:hAnsi="Arial" w:cs="Arial"/>
          <w:b/>
        </w:rPr>
        <w:t xml:space="preserve"> </w:t>
      </w:r>
      <w:r w:rsidR="004B5E54">
        <w:rPr>
          <w:rFonts w:ascii="Arial" w:hAnsi="Arial" w:cs="Arial"/>
          <w:b/>
        </w:rPr>
        <w:t>dokumentu</w:t>
      </w:r>
    </w:p>
    <w:p w:rsidR="00E95754" w:rsidRDefault="004B5E54" w:rsidP="004B5E54">
      <w:pPr>
        <w:spacing w:line="240" w:lineRule="auto"/>
        <w:jc w:val="center"/>
        <w:rPr>
          <w:rFonts w:ascii="Arial" w:hAnsi="Arial" w:cs="Arial"/>
          <w:b/>
          <w:i/>
        </w:rPr>
      </w:pPr>
      <w:r w:rsidRPr="004B5E54">
        <w:rPr>
          <w:rFonts w:ascii="Arial" w:hAnsi="Arial" w:cs="Arial"/>
          <w:b/>
          <w:i/>
        </w:rPr>
        <w:t>Diagnoza na potrzeby wyznaczenia obszaru zdegrado</w:t>
      </w:r>
      <w:r>
        <w:rPr>
          <w:rFonts w:ascii="Arial" w:hAnsi="Arial" w:cs="Arial"/>
          <w:b/>
          <w:i/>
        </w:rPr>
        <w:t xml:space="preserve">wanego i obszaru rewitalizacji </w:t>
      </w:r>
      <w:r w:rsidRPr="004B5E54">
        <w:rPr>
          <w:rFonts w:ascii="Arial" w:hAnsi="Arial" w:cs="Arial"/>
          <w:b/>
          <w:i/>
        </w:rPr>
        <w:t xml:space="preserve">na terenie Gminy </w:t>
      </w:r>
      <w:r w:rsidR="003C2BDE">
        <w:rPr>
          <w:rFonts w:ascii="Arial" w:hAnsi="Arial" w:cs="Arial"/>
          <w:b/>
          <w:i/>
        </w:rPr>
        <w:t>Chynów</w:t>
      </w:r>
    </w:p>
    <w:p w:rsidR="004B5E54" w:rsidRPr="004B5E54" w:rsidRDefault="004B5E54" w:rsidP="004B5E54">
      <w:pPr>
        <w:spacing w:line="240" w:lineRule="auto"/>
        <w:jc w:val="center"/>
        <w:rPr>
          <w:rFonts w:ascii="Arial" w:hAnsi="Arial" w:cs="Arial"/>
        </w:rPr>
      </w:pPr>
    </w:p>
    <w:p w:rsidR="00E95754" w:rsidRP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825F9E" w:rsidRPr="001D4557" w:rsidRDefault="00825F9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 w:rsidR="00E95754"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</w:tbl>
    <w:p w:rsidR="00D90C75" w:rsidRDefault="00D90C75" w:rsidP="00825F9E">
      <w:pPr>
        <w:jc w:val="center"/>
        <w:rPr>
          <w:b/>
        </w:rPr>
      </w:pPr>
    </w:p>
    <w:p w:rsidR="00D90C75" w:rsidRDefault="00D90C75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D90C75" w:rsidRDefault="00D90C75" w:rsidP="00E95754">
      <w:pPr>
        <w:spacing w:line="276" w:lineRule="auto"/>
        <w:rPr>
          <w:rFonts w:asciiTheme="minorHAnsi" w:hAnsiTheme="minorHAnsi"/>
        </w:rPr>
      </w:pPr>
      <w:r w:rsidRPr="00E95754">
        <w:rPr>
          <w:rFonts w:asciiTheme="minorHAnsi" w:hAnsiTheme="minorHAnsi"/>
        </w:rPr>
        <w:t xml:space="preserve">Wypełniony formularz prosimy przesłać pocztą elektroniczną na adres: </w:t>
      </w:r>
      <w:bookmarkStart w:id="0" w:name="_GoBack"/>
      <w:r w:rsidR="00576588" w:rsidRPr="00576588">
        <w:rPr>
          <w:rFonts w:asciiTheme="minorHAnsi" w:hAnsiTheme="minorHAnsi"/>
          <w:u w:val="single"/>
        </w:rPr>
        <w:t>budownictwo@chynow.pl</w:t>
      </w:r>
      <w:r w:rsidR="00F126F6" w:rsidRPr="00E95754">
        <w:rPr>
          <w:rFonts w:asciiTheme="minorHAnsi" w:hAnsiTheme="minorHAnsi"/>
        </w:rPr>
        <w:t xml:space="preserve"> </w:t>
      </w:r>
      <w:bookmarkEnd w:id="0"/>
      <w:r w:rsidR="003B513F" w:rsidRPr="00E95754">
        <w:rPr>
          <w:rFonts w:asciiTheme="minorHAnsi" w:hAnsiTheme="minorHAnsi"/>
        </w:rPr>
        <w:t xml:space="preserve">wpisując w tytule </w:t>
      </w:r>
      <w:r w:rsidR="00ED4E7B">
        <w:rPr>
          <w:rFonts w:asciiTheme="minorHAnsi" w:hAnsiTheme="minorHAnsi"/>
        </w:rPr>
        <w:t>e-</w:t>
      </w:r>
      <w:r w:rsidR="003B513F" w:rsidRPr="00E95754">
        <w:rPr>
          <w:rFonts w:asciiTheme="minorHAnsi" w:hAnsiTheme="minorHAnsi"/>
        </w:rPr>
        <w:t>maila:</w:t>
      </w:r>
      <w:r w:rsidR="00EE3FFE" w:rsidRPr="00E95754">
        <w:rPr>
          <w:rFonts w:asciiTheme="minorHAnsi" w:hAnsiTheme="minorHAnsi"/>
        </w:rPr>
        <w:t xml:space="preserve"> </w:t>
      </w:r>
      <w:r w:rsidR="00E95754" w:rsidRPr="00E95754">
        <w:rPr>
          <w:rFonts w:asciiTheme="minorHAnsi" w:hAnsiTheme="minorHAnsi"/>
        </w:rPr>
        <w:t xml:space="preserve">„Konsultacje społeczne – </w:t>
      </w:r>
      <w:r w:rsidR="004B5E54">
        <w:rPr>
          <w:rFonts w:asciiTheme="minorHAnsi" w:hAnsiTheme="minorHAnsi"/>
        </w:rPr>
        <w:t>diagnoza rewitalizacja</w:t>
      </w:r>
      <w:r w:rsidR="00E95754">
        <w:rPr>
          <w:rFonts w:asciiTheme="minorHAnsi" w:hAnsiTheme="minorHAnsi"/>
        </w:rPr>
        <w:t>”</w:t>
      </w:r>
      <w:r w:rsidR="003B513F" w:rsidRPr="00E95754">
        <w:rPr>
          <w:rFonts w:asciiTheme="minorHAnsi" w:hAnsiTheme="minorHAnsi"/>
        </w:rPr>
        <w:t>, lub przesłać listownie n</w:t>
      </w:r>
      <w:r w:rsidRPr="00E95754">
        <w:rPr>
          <w:rFonts w:asciiTheme="minorHAnsi" w:hAnsiTheme="minorHAnsi"/>
        </w:rPr>
        <w:t>a adres</w:t>
      </w:r>
      <w:r w:rsidR="0037404C" w:rsidRPr="00E95754">
        <w:rPr>
          <w:rFonts w:asciiTheme="minorHAnsi" w:hAnsiTheme="minorHAnsi"/>
        </w:rPr>
        <w:t>:</w:t>
      </w:r>
      <w:r w:rsidR="008A7705" w:rsidRPr="00E95754">
        <w:rPr>
          <w:rFonts w:asciiTheme="minorHAnsi" w:hAnsiTheme="minorHAnsi"/>
        </w:rPr>
        <w:t xml:space="preserve"> </w:t>
      </w:r>
      <w:r w:rsidR="007812BA" w:rsidRPr="00E95754">
        <w:rPr>
          <w:rFonts w:asciiTheme="minorHAnsi" w:hAnsiTheme="minorHAnsi"/>
        </w:rPr>
        <w:t xml:space="preserve">Urząd </w:t>
      </w:r>
      <w:r w:rsidR="00ED4E7B">
        <w:rPr>
          <w:rFonts w:asciiTheme="minorHAnsi" w:hAnsiTheme="minorHAnsi"/>
        </w:rPr>
        <w:t>Gmin</w:t>
      </w:r>
      <w:r w:rsidR="004B5E54">
        <w:rPr>
          <w:rFonts w:asciiTheme="minorHAnsi" w:hAnsiTheme="minorHAnsi"/>
        </w:rPr>
        <w:t xml:space="preserve">y </w:t>
      </w:r>
      <w:r w:rsidR="003C2BDE">
        <w:rPr>
          <w:rFonts w:asciiTheme="minorHAnsi" w:hAnsiTheme="minorHAnsi"/>
        </w:rPr>
        <w:t>Chynów</w:t>
      </w:r>
      <w:r w:rsidR="007812BA" w:rsidRPr="00E95754">
        <w:rPr>
          <w:rFonts w:asciiTheme="minorHAnsi" w:hAnsiTheme="minorHAnsi"/>
        </w:rPr>
        <w:t xml:space="preserve">, </w:t>
      </w:r>
      <w:r w:rsidR="003C2BDE">
        <w:rPr>
          <w:rFonts w:asciiTheme="minorHAnsi" w:hAnsiTheme="minorHAnsi"/>
        </w:rPr>
        <w:t>Chynów 67</w:t>
      </w:r>
      <w:r w:rsidR="00EC6ABC" w:rsidRPr="00E95754">
        <w:rPr>
          <w:rFonts w:asciiTheme="minorHAnsi" w:hAnsiTheme="minorHAnsi"/>
        </w:rPr>
        <w:t xml:space="preserve">, </w:t>
      </w:r>
      <w:r w:rsidR="00A36DE1">
        <w:rPr>
          <w:rFonts w:asciiTheme="minorHAnsi" w:hAnsiTheme="minorHAnsi"/>
        </w:rPr>
        <w:t>05-</w:t>
      </w:r>
      <w:r w:rsidR="003C2BDE">
        <w:rPr>
          <w:rFonts w:asciiTheme="minorHAnsi" w:hAnsiTheme="minorHAnsi"/>
        </w:rPr>
        <w:t>650</w:t>
      </w:r>
      <w:r w:rsidR="00A36DE1">
        <w:rPr>
          <w:rFonts w:asciiTheme="minorHAnsi" w:hAnsiTheme="minorHAnsi"/>
        </w:rPr>
        <w:t xml:space="preserve"> </w:t>
      </w:r>
      <w:r w:rsidR="003C2BDE">
        <w:rPr>
          <w:rFonts w:asciiTheme="minorHAnsi" w:hAnsiTheme="minorHAnsi"/>
        </w:rPr>
        <w:t>Chynów</w:t>
      </w:r>
      <w:r w:rsidR="005E59A9" w:rsidRPr="00E95754">
        <w:rPr>
          <w:rFonts w:asciiTheme="minorHAnsi" w:hAnsiTheme="minorHAnsi"/>
        </w:rPr>
        <w:t>, z </w:t>
      </w:r>
      <w:r w:rsidR="00884644" w:rsidRPr="00E95754">
        <w:rPr>
          <w:rFonts w:asciiTheme="minorHAnsi" w:hAnsiTheme="minorHAnsi"/>
        </w:rPr>
        <w:t xml:space="preserve">dopiskiem </w:t>
      </w:r>
      <w:r w:rsidR="00E95754" w:rsidRPr="00E95754">
        <w:rPr>
          <w:rFonts w:asciiTheme="minorHAnsi" w:hAnsiTheme="minorHAnsi"/>
        </w:rPr>
        <w:t xml:space="preserve">„Konsultacje społeczne – </w:t>
      </w:r>
      <w:r w:rsidR="004B5E54">
        <w:rPr>
          <w:rFonts w:asciiTheme="minorHAnsi" w:hAnsiTheme="minorHAnsi"/>
        </w:rPr>
        <w:t>diagnoza rewitalizacja</w:t>
      </w:r>
      <w:r w:rsidR="00E95754">
        <w:rPr>
          <w:rFonts w:asciiTheme="minorHAnsi" w:hAnsiTheme="minorHAnsi"/>
        </w:rPr>
        <w:t xml:space="preserve">” </w:t>
      </w:r>
      <w:r w:rsidR="004B5E54">
        <w:rPr>
          <w:rFonts w:asciiTheme="minorHAnsi" w:hAnsiTheme="minorHAnsi"/>
          <w:b/>
        </w:rPr>
        <w:t xml:space="preserve">do dnia </w:t>
      </w:r>
      <w:r w:rsidR="003C2BDE">
        <w:rPr>
          <w:rFonts w:asciiTheme="minorHAnsi" w:hAnsiTheme="minorHAnsi"/>
          <w:b/>
        </w:rPr>
        <w:t>31.</w:t>
      </w:r>
      <w:r w:rsidR="00A36DE1">
        <w:rPr>
          <w:rFonts w:asciiTheme="minorHAnsi" w:hAnsiTheme="minorHAnsi"/>
          <w:b/>
        </w:rPr>
        <w:t>10</w:t>
      </w:r>
      <w:r w:rsidR="00E95754" w:rsidRPr="00E95754">
        <w:rPr>
          <w:rFonts w:asciiTheme="minorHAnsi" w:hAnsiTheme="minorHAnsi"/>
          <w:b/>
        </w:rPr>
        <w:t>.2016 r.</w:t>
      </w:r>
    </w:p>
    <w:p w:rsidR="00D90C75" w:rsidRPr="00825F9E" w:rsidRDefault="00D90C75" w:rsidP="00D90C75">
      <w:pPr>
        <w:jc w:val="left"/>
        <w:rPr>
          <w:b/>
        </w:rPr>
        <w:sectPr w:rsidR="00D90C75" w:rsidRPr="00825F9E" w:rsidSect="00E172F5">
          <w:headerReference w:type="default" r:id="rId8"/>
          <w:footerReference w:type="default" r:id="rId9"/>
          <w:pgSz w:w="16838" w:h="11906" w:orient="landscape"/>
          <w:pgMar w:top="1417" w:right="1417" w:bottom="1417" w:left="1417" w:header="794" w:footer="1361" w:gutter="0"/>
          <w:cols w:space="708"/>
          <w:docGrid w:linePitch="360"/>
        </w:sectPr>
      </w:pPr>
    </w:p>
    <w:p w:rsidR="00825F9E" w:rsidRPr="004B5E54" w:rsidRDefault="00825F9E" w:rsidP="00A36DE1">
      <w:pPr>
        <w:spacing w:after="240" w:line="240" w:lineRule="auto"/>
        <w:jc w:val="center"/>
        <w:outlineLvl w:val="0"/>
        <w:rPr>
          <w:rFonts w:ascii="Calibri" w:eastAsia="Calibri" w:hAnsi="Calibri" w:cs="Times New Roman"/>
          <w:b/>
          <w:bCs/>
          <w:i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="00B915B0"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</w:t>
      </w:r>
      <w:r w:rsidR="004B5E54">
        <w:rPr>
          <w:rFonts w:ascii="Calibri" w:eastAsia="Calibri" w:hAnsi="Calibri" w:cs="Times New Roman"/>
          <w:b/>
          <w:sz w:val="26"/>
          <w:szCs w:val="26"/>
        </w:rPr>
        <w:t xml:space="preserve">dokumentu </w:t>
      </w:r>
      <w:r w:rsidR="004B5E54">
        <w:rPr>
          <w:rFonts w:ascii="Calibri" w:eastAsia="Calibri" w:hAnsi="Calibri" w:cs="Times New Roman"/>
          <w:b/>
          <w:i/>
          <w:sz w:val="26"/>
          <w:szCs w:val="26"/>
        </w:rPr>
        <w:t xml:space="preserve">Diagnoza na potrzeby wyznaczenia obszaru zdegradowanego i obszaru rewitalizacji na terenie Gminy </w:t>
      </w:r>
      <w:r w:rsidR="003C2BDE">
        <w:rPr>
          <w:rFonts w:ascii="Calibri" w:eastAsia="Calibri" w:hAnsi="Calibri" w:cs="Times New Roman"/>
          <w:b/>
          <w:i/>
          <w:sz w:val="26"/>
          <w:szCs w:val="26"/>
        </w:rPr>
        <w:t>Chynów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825F9E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25F9E" w:rsidRPr="00E95754" w:rsidRDefault="00825F9E" w:rsidP="004B5E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>Część dokume</w:t>
            </w:r>
            <w:r w:rsidR="004B5E54">
              <w:rPr>
                <w:rFonts w:ascii="Calibri" w:eastAsia="Calibri" w:hAnsi="Calibri" w:cs="Times New Roman"/>
                <w:sz w:val="20"/>
                <w:szCs w:val="20"/>
              </w:rPr>
              <w:t>ntu,</w:t>
            </w:r>
            <w:r w:rsidR="004B5E54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do której odnosi się uwaga/wniosek/sugestia (rozdział, numer strony)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825F9E" w:rsidRPr="00825F9E" w:rsidRDefault="00706552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E172F5">
      <w:pgSz w:w="16838" w:h="11906" w:orient="landscape"/>
      <w:pgMar w:top="1693" w:right="1418" w:bottom="1418" w:left="1418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F2" w:rsidRDefault="00907BF2" w:rsidP="00884644">
      <w:pPr>
        <w:spacing w:line="240" w:lineRule="auto"/>
      </w:pPr>
      <w:r>
        <w:separator/>
      </w:r>
    </w:p>
  </w:endnote>
  <w:endnote w:type="continuationSeparator" w:id="0">
    <w:p w:rsidR="00907BF2" w:rsidRDefault="00907BF2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BC" w:rsidRDefault="00A36DE1" w:rsidP="00487B9C">
    <w:pPr>
      <w:pStyle w:val="Stopka"/>
      <w:tabs>
        <w:tab w:val="clear" w:pos="4536"/>
        <w:tab w:val="center" w:pos="2694"/>
      </w:tabs>
      <w:ind w:left="3119" w:hanging="1701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3302000</wp:posOffset>
          </wp:positionH>
          <wp:positionV relativeFrom="paragraph">
            <wp:posOffset>187325</wp:posOffset>
          </wp:positionV>
          <wp:extent cx="1800000" cy="576000"/>
          <wp:effectExtent l="0" t="0" r="0" b="0"/>
          <wp:wrapTight wrapText="bothSides">
            <wp:wrapPolygon edited="0">
              <wp:start x="0" y="1429"/>
              <wp:lineTo x="0" y="13574"/>
              <wp:lineTo x="13719" y="14289"/>
              <wp:lineTo x="13719" y="17147"/>
              <wp:lineTo x="21036" y="17147"/>
              <wp:lineTo x="21265" y="12146"/>
              <wp:lineTo x="21265" y="2858"/>
              <wp:lineTo x="3658" y="1429"/>
              <wp:lineTo x="0" y="142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2F5"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92075</wp:posOffset>
          </wp:positionV>
          <wp:extent cx="2219243" cy="723900"/>
          <wp:effectExtent l="0" t="0" r="0" b="0"/>
          <wp:wrapTight wrapText="bothSides">
            <wp:wrapPolygon edited="0">
              <wp:start x="0" y="0"/>
              <wp:lineTo x="0" y="21032"/>
              <wp:lineTo x="21328" y="21032"/>
              <wp:lineTo x="21328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243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2F5"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88265</wp:posOffset>
          </wp:positionV>
          <wp:extent cx="1344930" cy="750544"/>
          <wp:effectExtent l="0" t="0" r="7620" b="0"/>
          <wp:wrapTight wrapText="bothSides">
            <wp:wrapPolygon edited="0">
              <wp:start x="0" y="0"/>
              <wp:lineTo x="0" y="20850"/>
              <wp:lineTo x="21416" y="20850"/>
              <wp:lineTo x="214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_Pomoc_techniczn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75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F2" w:rsidRDefault="00907BF2" w:rsidP="00884644">
      <w:pPr>
        <w:spacing w:line="240" w:lineRule="auto"/>
      </w:pPr>
      <w:r>
        <w:separator/>
      </w:r>
    </w:p>
  </w:footnote>
  <w:footnote w:type="continuationSeparator" w:id="0">
    <w:p w:rsidR="00907BF2" w:rsidRDefault="00907BF2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F5" w:rsidRDefault="00E172F5" w:rsidP="00E172F5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0800" behindDoc="1" locked="0" layoutInCell="1" allowOverlap="1" wp14:anchorId="270D3732" wp14:editId="410B5061">
          <wp:simplePos x="0" y="0"/>
          <wp:positionH relativeFrom="column">
            <wp:posOffset>109855</wp:posOffset>
          </wp:positionH>
          <wp:positionV relativeFrom="paragraph">
            <wp:posOffset>-56515</wp:posOffset>
          </wp:positionV>
          <wp:extent cx="503555" cy="647065"/>
          <wp:effectExtent l="0" t="0" r="0" b="635"/>
          <wp:wrapTight wrapText="bothSides">
            <wp:wrapPolygon edited="0">
              <wp:start x="0" y="0"/>
              <wp:lineTo x="0" y="20349"/>
              <wp:lineTo x="8172" y="20985"/>
              <wp:lineTo x="12257" y="20985"/>
              <wp:lineTo x="20429" y="20349"/>
              <wp:lineTo x="2042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URZĄD </w:t>
    </w:r>
    <w:r>
      <w:rPr>
        <w:rFonts w:asciiTheme="minorHAnsi" w:eastAsia="Times New Roman" w:hAnsiTheme="minorHAnsi" w:cs="Arial"/>
        <w:sz w:val="18"/>
        <w:szCs w:val="24"/>
        <w:lang w:eastAsia="pl-PL"/>
      </w:rPr>
      <w:t xml:space="preserve">GMINY </w:t>
    </w:r>
    <w:r w:rsidR="003C2BDE">
      <w:rPr>
        <w:rFonts w:asciiTheme="minorHAnsi" w:eastAsia="Times New Roman" w:hAnsiTheme="minorHAnsi" w:cs="Arial"/>
        <w:sz w:val="18"/>
        <w:szCs w:val="24"/>
        <w:lang w:eastAsia="pl-PL"/>
      </w:rPr>
      <w:t>CHYNÓW</w:t>
    </w:r>
  </w:p>
  <w:p w:rsidR="00E172F5" w:rsidRDefault="003C2BDE" w:rsidP="00E172F5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sz w:val="18"/>
        <w:szCs w:val="24"/>
        <w:lang w:eastAsia="pl-PL"/>
      </w:rPr>
      <w:t>CHYNÓW 67</w:t>
    </w:r>
    <w:r w:rsidR="00E172F5">
      <w:rPr>
        <w:rFonts w:asciiTheme="minorHAnsi" w:eastAsia="Times New Roman" w:hAnsiTheme="minorHAnsi" w:cs="Arial"/>
        <w:sz w:val="18"/>
        <w:szCs w:val="24"/>
        <w:lang w:eastAsia="pl-PL"/>
      </w:rPr>
      <w:t xml:space="preserve">, </w:t>
    </w:r>
    <w:r w:rsidR="00A36DE1">
      <w:rPr>
        <w:rFonts w:asciiTheme="minorHAnsi" w:eastAsia="Times New Roman" w:hAnsiTheme="minorHAnsi" w:cs="Arial"/>
        <w:sz w:val="18"/>
        <w:szCs w:val="24"/>
        <w:lang w:eastAsia="pl-PL"/>
      </w:rPr>
      <w:t>05-</w:t>
    </w:r>
    <w:r>
      <w:rPr>
        <w:rFonts w:asciiTheme="minorHAnsi" w:eastAsia="Times New Roman" w:hAnsiTheme="minorHAnsi" w:cs="Arial"/>
        <w:sz w:val="18"/>
        <w:szCs w:val="24"/>
        <w:lang w:eastAsia="pl-PL"/>
      </w:rPr>
      <w:t>650</w:t>
    </w:r>
    <w:r w:rsidR="00A36DE1">
      <w:rPr>
        <w:rFonts w:asciiTheme="minorHAnsi" w:eastAsia="Times New Roman" w:hAnsiTheme="minorHAnsi" w:cs="Arial"/>
        <w:sz w:val="18"/>
        <w:szCs w:val="24"/>
        <w:lang w:eastAsia="pl-PL"/>
      </w:rPr>
      <w:t xml:space="preserve"> </w:t>
    </w:r>
    <w:r>
      <w:rPr>
        <w:rFonts w:asciiTheme="minorHAnsi" w:eastAsia="Times New Roman" w:hAnsiTheme="minorHAnsi" w:cs="Arial"/>
        <w:sz w:val="18"/>
        <w:szCs w:val="24"/>
        <w:lang w:eastAsia="pl-PL"/>
      </w:rPr>
      <w:t>CHYNÓW</w:t>
    </w:r>
  </w:p>
  <w:p w:rsidR="00E172F5" w:rsidRPr="00FE79B0" w:rsidRDefault="00E172F5" w:rsidP="00E172F5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18"/>
      </w:rPr>
    </w:pPr>
    <w:r w:rsidRPr="00FE79B0">
      <w:rPr>
        <w:rFonts w:asciiTheme="minorHAnsi" w:hAnsiTheme="minorHAnsi"/>
        <w:sz w:val="18"/>
        <w:szCs w:val="18"/>
      </w:rPr>
      <w:t xml:space="preserve">TEL. </w:t>
    </w:r>
    <w:r w:rsidR="003C2BDE">
      <w:rPr>
        <w:rFonts w:asciiTheme="minorHAnsi" w:hAnsiTheme="minorHAnsi"/>
        <w:color w:val="272725"/>
        <w:sz w:val="18"/>
        <w:szCs w:val="18"/>
      </w:rPr>
      <w:t>48 661</w:t>
    </w:r>
    <w:r w:rsidRPr="00FE79B0">
      <w:rPr>
        <w:rFonts w:asciiTheme="minorHAnsi" w:hAnsiTheme="minorHAnsi"/>
        <w:color w:val="272725"/>
        <w:sz w:val="18"/>
        <w:szCs w:val="18"/>
      </w:rPr>
      <w:t xml:space="preserve"> </w:t>
    </w:r>
    <w:r w:rsidR="003C2BDE">
      <w:rPr>
        <w:rFonts w:asciiTheme="minorHAnsi" w:hAnsiTheme="minorHAnsi"/>
        <w:color w:val="272725"/>
        <w:sz w:val="18"/>
        <w:szCs w:val="18"/>
      </w:rPr>
      <w:t>57 45</w:t>
    </w:r>
  </w:p>
  <w:p w:rsidR="00E172F5" w:rsidRPr="00FE79B0" w:rsidRDefault="00E172F5" w:rsidP="00E172F5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18"/>
      </w:rPr>
    </w:pPr>
    <w:r w:rsidRPr="00FE79B0">
      <w:rPr>
        <w:rFonts w:asciiTheme="minorHAnsi" w:hAnsiTheme="minorHAnsi"/>
        <w:sz w:val="18"/>
        <w:szCs w:val="18"/>
      </w:rPr>
      <w:t xml:space="preserve">FAX. </w:t>
    </w:r>
    <w:r w:rsidR="003C2BDE">
      <w:rPr>
        <w:rFonts w:asciiTheme="minorHAnsi" w:hAnsiTheme="minorHAnsi"/>
        <w:color w:val="272725"/>
        <w:sz w:val="18"/>
        <w:szCs w:val="18"/>
      </w:rPr>
      <w:t>48</w:t>
    </w:r>
    <w:r w:rsidR="00A36DE1" w:rsidRPr="00FE79B0">
      <w:rPr>
        <w:rFonts w:asciiTheme="minorHAnsi" w:hAnsiTheme="minorHAnsi"/>
        <w:color w:val="272725"/>
        <w:sz w:val="18"/>
        <w:szCs w:val="18"/>
      </w:rPr>
      <w:t> </w:t>
    </w:r>
    <w:r w:rsidR="003C2BDE">
      <w:rPr>
        <w:rFonts w:asciiTheme="minorHAnsi" w:hAnsiTheme="minorHAnsi"/>
        <w:color w:val="272725"/>
        <w:sz w:val="18"/>
        <w:szCs w:val="18"/>
      </w:rPr>
      <w:t>661</w:t>
    </w:r>
    <w:r w:rsidR="00A36DE1" w:rsidRPr="00FE79B0">
      <w:rPr>
        <w:rFonts w:asciiTheme="minorHAnsi" w:hAnsiTheme="minorHAnsi"/>
        <w:color w:val="272725"/>
        <w:sz w:val="18"/>
        <w:szCs w:val="18"/>
      </w:rPr>
      <w:t xml:space="preserve"> </w:t>
    </w:r>
    <w:r w:rsidR="003C2BDE">
      <w:rPr>
        <w:rFonts w:asciiTheme="minorHAnsi" w:hAnsiTheme="minorHAnsi"/>
        <w:color w:val="272725"/>
        <w:sz w:val="18"/>
        <w:szCs w:val="18"/>
      </w:rPr>
      <w:t>57</w:t>
    </w:r>
    <w:r w:rsidR="00A36DE1" w:rsidRPr="00FE79B0">
      <w:rPr>
        <w:rFonts w:asciiTheme="minorHAnsi" w:hAnsiTheme="minorHAnsi"/>
        <w:color w:val="272725"/>
        <w:sz w:val="18"/>
        <w:szCs w:val="18"/>
      </w:rPr>
      <w:t xml:space="preserve"> </w:t>
    </w:r>
    <w:r w:rsidR="003C2BDE">
      <w:rPr>
        <w:rFonts w:asciiTheme="minorHAnsi" w:hAnsiTheme="minorHAnsi"/>
        <w:color w:val="272725"/>
        <w:sz w:val="18"/>
        <w:szCs w:val="18"/>
      </w:rPr>
      <w:t>33</w:t>
    </w:r>
  </w:p>
  <w:p w:rsidR="00E172F5" w:rsidRDefault="00E172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13383"/>
    <w:rsid w:val="00023203"/>
    <w:rsid w:val="00055976"/>
    <w:rsid w:val="000B55E7"/>
    <w:rsid w:val="000B6305"/>
    <w:rsid w:val="000D331B"/>
    <w:rsid w:val="000D66C6"/>
    <w:rsid w:val="001019A1"/>
    <w:rsid w:val="001420F9"/>
    <w:rsid w:val="001428BC"/>
    <w:rsid w:val="00144525"/>
    <w:rsid w:val="00157869"/>
    <w:rsid w:val="00175A71"/>
    <w:rsid w:val="001965FD"/>
    <w:rsid w:val="001A5CFE"/>
    <w:rsid w:val="001B5CA1"/>
    <w:rsid w:val="001D4557"/>
    <w:rsid w:val="002509FF"/>
    <w:rsid w:val="002727F9"/>
    <w:rsid w:val="002C3974"/>
    <w:rsid w:val="002D4C19"/>
    <w:rsid w:val="002F4130"/>
    <w:rsid w:val="00320EFB"/>
    <w:rsid w:val="0033182F"/>
    <w:rsid w:val="0033382E"/>
    <w:rsid w:val="00344A6F"/>
    <w:rsid w:val="0037404C"/>
    <w:rsid w:val="00383DB6"/>
    <w:rsid w:val="00386A05"/>
    <w:rsid w:val="003876AC"/>
    <w:rsid w:val="0039288A"/>
    <w:rsid w:val="003B513F"/>
    <w:rsid w:val="003C2BDE"/>
    <w:rsid w:val="003C5505"/>
    <w:rsid w:val="00413800"/>
    <w:rsid w:val="004263EE"/>
    <w:rsid w:val="00475617"/>
    <w:rsid w:val="00487B9C"/>
    <w:rsid w:val="00490F3A"/>
    <w:rsid w:val="00496129"/>
    <w:rsid w:val="004B5E54"/>
    <w:rsid w:val="004C0CA0"/>
    <w:rsid w:val="004C5FC8"/>
    <w:rsid w:val="00542B65"/>
    <w:rsid w:val="00576588"/>
    <w:rsid w:val="005E59A9"/>
    <w:rsid w:val="00657111"/>
    <w:rsid w:val="00662E0D"/>
    <w:rsid w:val="006741E4"/>
    <w:rsid w:val="006A6029"/>
    <w:rsid w:val="006F38D5"/>
    <w:rsid w:val="00705692"/>
    <w:rsid w:val="00706552"/>
    <w:rsid w:val="00725432"/>
    <w:rsid w:val="00732443"/>
    <w:rsid w:val="0074431F"/>
    <w:rsid w:val="007812BA"/>
    <w:rsid w:val="00786B40"/>
    <w:rsid w:val="00790597"/>
    <w:rsid w:val="007C030C"/>
    <w:rsid w:val="00801D07"/>
    <w:rsid w:val="00825F9E"/>
    <w:rsid w:val="0082675D"/>
    <w:rsid w:val="008333A1"/>
    <w:rsid w:val="00840676"/>
    <w:rsid w:val="008501B9"/>
    <w:rsid w:val="008615F6"/>
    <w:rsid w:val="00875579"/>
    <w:rsid w:val="00884644"/>
    <w:rsid w:val="008A7705"/>
    <w:rsid w:val="008B63F2"/>
    <w:rsid w:val="008B7B14"/>
    <w:rsid w:val="008C631F"/>
    <w:rsid w:val="008E2D02"/>
    <w:rsid w:val="00903354"/>
    <w:rsid w:val="00907BF2"/>
    <w:rsid w:val="00917376"/>
    <w:rsid w:val="009443F4"/>
    <w:rsid w:val="00950CF9"/>
    <w:rsid w:val="00995A0A"/>
    <w:rsid w:val="009D2790"/>
    <w:rsid w:val="00A14DC1"/>
    <w:rsid w:val="00A14E47"/>
    <w:rsid w:val="00A36DE1"/>
    <w:rsid w:val="00A46A5C"/>
    <w:rsid w:val="00A51279"/>
    <w:rsid w:val="00A51B6D"/>
    <w:rsid w:val="00A53F69"/>
    <w:rsid w:val="00A53FB3"/>
    <w:rsid w:val="00A72881"/>
    <w:rsid w:val="00A977CA"/>
    <w:rsid w:val="00AD56F7"/>
    <w:rsid w:val="00AF4793"/>
    <w:rsid w:val="00AF6514"/>
    <w:rsid w:val="00B133E6"/>
    <w:rsid w:val="00B3578A"/>
    <w:rsid w:val="00B915B0"/>
    <w:rsid w:val="00BA259F"/>
    <w:rsid w:val="00BC2700"/>
    <w:rsid w:val="00C07FD2"/>
    <w:rsid w:val="00C57BCF"/>
    <w:rsid w:val="00C859C7"/>
    <w:rsid w:val="00C97399"/>
    <w:rsid w:val="00CB33EC"/>
    <w:rsid w:val="00CE2C93"/>
    <w:rsid w:val="00D10250"/>
    <w:rsid w:val="00D244C8"/>
    <w:rsid w:val="00D33AA7"/>
    <w:rsid w:val="00D51244"/>
    <w:rsid w:val="00D84DAB"/>
    <w:rsid w:val="00D8707F"/>
    <w:rsid w:val="00D90C75"/>
    <w:rsid w:val="00DD41FC"/>
    <w:rsid w:val="00E172F5"/>
    <w:rsid w:val="00E376B0"/>
    <w:rsid w:val="00E477F9"/>
    <w:rsid w:val="00E557C2"/>
    <w:rsid w:val="00E55B5E"/>
    <w:rsid w:val="00E95754"/>
    <w:rsid w:val="00EB44CA"/>
    <w:rsid w:val="00EB6E84"/>
    <w:rsid w:val="00EC6ABC"/>
    <w:rsid w:val="00ED4E7B"/>
    <w:rsid w:val="00EE3FFE"/>
    <w:rsid w:val="00F126F6"/>
    <w:rsid w:val="00F21E72"/>
    <w:rsid w:val="00F312F4"/>
    <w:rsid w:val="00F3188D"/>
    <w:rsid w:val="00F33375"/>
    <w:rsid w:val="00F350B0"/>
    <w:rsid w:val="00F66455"/>
    <w:rsid w:val="00F92BFA"/>
    <w:rsid w:val="00FD4B58"/>
    <w:rsid w:val="00FE0E57"/>
    <w:rsid w:val="00FE79B0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FCD7-5457-46D2-BE14-44D336DF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KP</cp:lastModifiedBy>
  <cp:revision>2</cp:revision>
  <cp:lastPrinted>2014-09-18T11:03:00Z</cp:lastPrinted>
  <dcterms:created xsi:type="dcterms:W3CDTF">2016-10-18T11:16:00Z</dcterms:created>
  <dcterms:modified xsi:type="dcterms:W3CDTF">2016-10-18T11:16:00Z</dcterms:modified>
</cp:coreProperties>
</file>