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Chynowie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28 września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Chynów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 xml:space="preserve">Dz. U. z 2018 r. poz. 754, 1000 i 1349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/>
      </w:r>
      <w:r w:rsidRPr="00CE65F5">
        <w:rPr>
          <w:rFonts w:ascii="Times New Roman" w:hAnsi="Times New Roman" w:cs="Times New Roman"/>
        </w:rPr>
        <w:t>Gminna Komisja Wyborcza w Chynowie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>żadnego z warunków określonych w art. 409 Kodeksu wyborczego, zarejestrowanym w więcej niż jednym okręgu wyborczym w wyborach do Rady Gminy Chynów, przyznano następujące numery</w:t>
      </w:r>
      <w:r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GMINA CHYNÓW SPRAWNA I PRZYJAZNA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ODMŁADZAMY GMINĘ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/>
      </w:r>
      <w:r w:rsidR="0074766D" w:rsidRPr="00CE65F5">
        <w:t>Liście kandydatów komitetu wyborczego niespełniającego</w:t>
      </w:r>
      <w:r w:rsidR="00F06EF9" w:rsidRPr="00CE65F5">
        <w:t xml:space="preserve"> </w:t>
      </w:r>
      <w:r w:rsidR="0074766D" w:rsidRPr="00CE65F5">
        <w:t>żadnego z warunków określonych w art. 409 Kodeksu wyborczego, zarejestrowanej w jednym okręgu wyborczym w wyborach do Rady Gminy Chynów, przyznano następujący numer</w:t>
      </w:r>
      <w:r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RÓWNE SZANSE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Gminnej Komisji Wyborczej w Chynowie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>Elżbieta Zofia Dobosz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